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5B" w:rsidRDefault="0057265B" w:rsidP="004501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4501BA">
        <w:rPr>
          <w:rFonts w:ascii="Arial" w:hAnsi="Arial" w:cs="Arial"/>
          <w:b/>
          <w:bCs/>
        </w:rPr>
        <w:t>VFAS</w:t>
      </w:r>
    </w:p>
    <w:p w:rsidR="004501BA" w:rsidRPr="004501BA" w:rsidRDefault="004501BA" w:rsidP="004501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265B" w:rsidRDefault="0057265B" w:rsidP="004501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501BA">
        <w:rPr>
          <w:rFonts w:ascii="Arial" w:hAnsi="Arial" w:cs="Arial"/>
          <w:b/>
          <w:bCs/>
        </w:rPr>
        <w:t>MODEL</w:t>
      </w:r>
    </w:p>
    <w:p w:rsidR="004501BA" w:rsidRPr="004501BA" w:rsidRDefault="004501BA" w:rsidP="004501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265B" w:rsidRPr="004501BA" w:rsidRDefault="0057265B" w:rsidP="004501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501BA">
        <w:rPr>
          <w:rFonts w:ascii="Arial" w:hAnsi="Arial" w:cs="Arial"/>
          <w:b/>
          <w:bCs/>
        </w:rPr>
        <w:t>OUDERSCHAPSPLAN</w:t>
      </w:r>
    </w:p>
    <w:p w:rsidR="004501BA" w:rsidRDefault="004501BA" w:rsidP="004501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ondergetekenden zijn:</w:t>
      </w:r>
    </w:p>
    <w:p w:rsidR="004501BA" w:rsidRPr="004501BA" w:rsidRDefault="004501BA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  <w:b/>
          <w:bCs/>
          <w:i/>
          <w:iCs/>
        </w:rPr>
        <w:t xml:space="preserve">Naam </w:t>
      </w:r>
      <w:r w:rsidRPr="004501BA">
        <w:rPr>
          <w:rFonts w:ascii="Arial" w:hAnsi="Arial" w:cs="Arial"/>
        </w:rPr>
        <w:t>wonende te postcode/plaats, geboren op datum te plaats, hierna te noemen “de</w:t>
      </w:r>
      <w:r w:rsidR="004501BA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vader”</w:t>
      </w:r>
    </w:p>
    <w:p w:rsidR="004501BA" w:rsidRPr="004501BA" w:rsidRDefault="004501BA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4501BA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7265B" w:rsidRPr="004501BA">
        <w:rPr>
          <w:rFonts w:ascii="Arial" w:hAnsi="Arial" w:cs="Arial"/>
        </w:rPr>
        <w:t>n</w:t>
      </w:r>
    </w:p>
    <w:p w:rsidR="004501BA" w:rsidRPr="004501BA" w:rsidRDefault="004501BA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  <w:b/>
          <w:bCs/>
          <w:i/>
          <w:iCs/>
        </w:rPr>
        <w:t>Naam</w:t>
      </w:r>
      <w:r w:rsidRPr="004501BA">
        <w:rPr>
          <w:rFonts w:ascii="Arial" w:hAnsi="Arial" w:cs="Arial"/>
        </w:rPr>
        <w:t>, wonende te postcode/plaats, geboren op datum te plaats, hierna te noemen “de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moeder”</w:t>
      </w:r>
    </w:p>
    <w:p w:rsidR="004501BA" w:rsidRPr="004501BA" w:rsidRDefault="004501BA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4501BA">
        <w:rPr>
          <w:rFonts w:ascii="Arial" w:hAnsi="Arial" w:cs="Arial"/>
          <w:b/>
          <w:bCs/>
          <w:u w:val="single"/>
        </w:rPr>
        <w:t>ZIJ NEMEN HET VOLGENDE IN AANMERKING:</w:t>
      </w:r>
    </w:p>
    <w:p w:rsidR="004501BA" w:rsidRPr="004501BA" w:rsidRDefault="004501BA" w:rsidP="00450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4501B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ouders zijn op datum te plaats met elkaar gehuwd / de ouders zijn op datum een</w:t>
      </w:r>
      <w:r w:rsidR="004501BA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geregistreerd partnerschap aangegaan / De ouders hebben een affectieve relatie gehad;</w:t>
      </w:r>
    </w:p>
    <w:p w:rsidR="004501BA" w:rsidRPr="004501BA" w:rsidRDefault="004501BA" w:rsidP="00450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4501BA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NB. Hierna wordt steeds uitgegaan van de situatie dat er sprake is van een huwelijk. De</w:t>
      </w:r>
      <w:r w:rsidR="004501BA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tekst dient aangepast te worden als er sprake is van het beëindigen van een geregistreerd</w:t>
      </w:r>
      <w:r w:rsidR="004501BA">
        <w:rPr>
          <w:rFonts w:ascii="Arial" w:hAnsi="Arial" w:cs="Arial"/>
        </w:rPr>
        <w:t xml:space="preserve"> partner</w:t>
      </w:r>
      <w:r w:rsidRPr="004501BA">
        <w:rPr>
          <w:rFonts w:ascii="Arial" w:hAnsi="Arial" w:cs="Arial"/>
        </w:rPr>
        <w:t>schap of een affectieve relatie. Op enkele plaatsen in het ouderschapsplan zullen</w:t>
      </w:r>
      <w:r w:rsidR="004501BA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er in de vorm van een “NB” enkele handvatten worden gegeven als er sprake is van het</w:t>
      </w:r>
      <w:r w:rsidR="004501BA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beëindigen van een geregistreerd partnerschap of een samenleving</w:t>
      </w:r>
    </w:p>
    <w:p w:rsidR="004501BA" w:rsidRPr="004501BA" w:rsidRDefault="004501BA" w:rsidP="004501BA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4501B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Uit dit huwelijk / dit geregistreerd partnerschap / deze relatie zijn de volgende</w:t>
      </w:r>
      <w:r w:rsidR="004501BA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minderjarige kinderen geboren:</w:t>
      </w:r>
    </w:p>
    <w:p w:rsidR="004501BA" w:rsidRPr="004501BA" w:rsidRDefault="004501BA" w:rsidP="00450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4501B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  <w:b/>
          <w:bCs/>
          <w:i/>
          <w:iCs/>
        </w:rPr>
        <w:t xml:space="preserve">naam </w:t>
      </w:r>
      <w:r w:rsidRPr="004501BA">
        <w:rPr>
          <w:rFonts w:ascii="Arial" w:hAnsi="Arial" w:cs="Arial"/>
        </w:rPr>
        <w:t>geboren op datum te plaats</w:t>
      </w:r>
    </w:p>
    <w:p w:rsidR="004501BA" w:rsidRDefault="0057265B" w:rsidP="004501B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  <w:b/>
          <w:bCs/>
          <w:i/>
          <w:iCs/>
        </w:rPr>
        <w:t xml:space="preserve">naam </w:t>
      </w:r>
      <w:r w:rsidRPr="004501BA">
        <w:rPr>
          <w:rFonts w:ascii="Arial" w:hAnsi="Arial" w:cs="Arial"/>
        </w:rPr>
        <w:t>geboren op datum te plaats</w:t>
      </w:r>
    </w:p>
    <w:p w:rsidR="004501BA" w:rsidRPr="004501BA" w:rsidRDefault="004501BA" w:rsidP="00450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01BA" w:rsidRDefault="0057265B" w:rsidP="004501B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ouders zijn gezamenlijk belast met het ouderlijk gezag over de kinderen/naam kind</w:t>
      </w:r>
    </w:p>
    <w:p w:rsidR="004501BA" w:rsidRPr="004501BA" w:rsidRDefault="004501BA" w:rsidP="004501BA">
      <w:pPr>
        <w:pStyle w:val="Lijstalinea"/>
        <w:rPr>
          <w:rFonts w:ascii="Arial" w:hAnsi="Arial" w:cs="Arial"/>
        </w:rPr>
      </w:pPr>
    </w:p>
    <w:p w:rsidR="0057265B" w:rsidRDefault="0057265B" w:rsidP="00447266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ouders hebben overlegd over de wijze waarop zij na de scheiding de zorg- en</w:t>
      </w:r>
      <w:r w:rsidR="004501BA" w:rsidRPr="004501BA">
        <w:rPr>
          <w:rFonts w:ascii="Arial" w:hAnsi="Arial" w:cs="Arial"/>
        </w:rPr>
        <w:t xml:space="preserve"> </w:t>
      </w:r>
      <w:r w:rsidR="004501BA">
        <w:rPr>
          <w:rFonts w:ascii="Arial" w:hAnsi="Arial" w:cs="Arial"/>
        </w:rPr>
        <w:t>opvoedings</w:t>
      </w:r>
      <w:r w:rsidRPr="004501BA">
        <w:rPr>
          <w:rFonts w:ascii="Arial" w:hAnsi="Arial" w:cs="Arial"/>
        </w:rPr>
        <w:t>taken verdelen, over de wijze waarop zij elkaar zullen informeren en</w:t>
      </w:r>
      <w:r w:rsidR="004501BA" w:rsidRPr="004501BA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raadplegen over gewichtige aangelegenheden betreffende de kinderen/naam kind en over</w:t>
      </w:r>
      <w:r w:rsidR="004501BA" w:rsidRPr="004501BA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de wijze waarop zij in de kosten van verzorging en opvoeding van hun minderjarige de</w:t>
      </w:r>
      <w:r w:rsidR="004501BA" w:rsidRPr="004501BA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kinderen/naam kind zullen voorzien:</w:t>
      </w:r>
    </w:p>
    <w:p w:rsidR="004501BA" w:rsidRPr="004501BA" w:rsidRDefault="004501BA" w:rsidP="004501BA">
      <w:pPr>
        <w:pStyle w:val="Lijstalinea"/>
        <w:rPr>
          <w:rFonts w:ascii="Arial" w:hAnsi="Arial" w:cs="Arial"/>
        </w:rPr>
      </w:pPr>
    </w:p>
    <w:p w:rsidR="0057265B" w:rsidRDefault="0057265B" w:rsidP="004501B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Zij wensen de resultaten van dit overleg in dit ouderschapsplan neer te leggen;</w:t>
      </w:r>
    </w:p>
    <w:p w:rsidR="004501BA" w:rsidRPr="004501BA" w:rsidRDefault="004501BA" w:rsidP="004501BA">
      <w:pPr>
        <w:pStyle w:val="Lijstalinea"/>
        <w:rPr>
          <w:rFonts w:ascii="Arial" w:hAnsi="Arial" w:cs="Arial"/>
        </w:rPr>
      </w:pPr>
    </w:p>
    <w:p w:rsidR="0057265B" w:rsidRDefault="0057265B" w:rsidP="00447266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ouders zijn zich ervan bewust dat het ouderlijk gezag mede omvat de verplichting</w:t>
      </w:r>
      <w:r w:rsidR="004501BA" w:rsidRPr="004501BA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van de ouder om de ontwikkeling van de banden van zijn/haar kind met de andere ouder</w:t>
      </w:r>
      <w:r w:rsidR="004501BA" w:rsidRPr="004501BA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te bevorderen. (NB, is artikel 1:247 lid 3 BW (nieuw));</w:t>
      </w:r>
    </w:p>
    <w:p w:rsidR="004501BA" w:rsidRPr="004501BA" w:rsidRDefault="004501BA" w:rsidP="004501BA">
      <w:pPr>
        <w:pStyle w:val="Lijstalinea"/>
        <w:rPr>
          <w:rFonts w:ascii="Arial" w:hAnsi="Arial" w:cs="Arial"/>
        </w:rPr>
      </w:pPr>
    </w:p>
    <w:p w:rsidR="0057265B" w:rsidRDefault="0057265B" w:rsidP="00447266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ouders hebben de kinderen/naam kind op een bij de leeftijd van de kinderen/naam</w:t>
      </w:r>
      <w:r w:rsidR="004501BA" w:rsidRPr="004501BA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kind passende wijze betrokken tot de totstandkoming van dit plan. (eventueel aanvullen</w:t>
      </w:r>
      <w:r w:rsidR="004501BA" w:rsidRPr="004501BA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met de invulling van die “passende wijze”)</w:t>
      </w:r>
    </w:p>
    <w:p w:rsidR="004501BA" w:rsidRPr="004501BA" w:rsidRDefault="004501BA" w:rsidP="004501BA">
      <w:pPr>
        <w:pStyle w:val="Lijstalinea"/>
        <w:rPr>
          <w:rFonts w:ascii="Arial" w:hAnsi="Arial" w:cs="Arial"/>
        </w:rPr>
      </w:pPr>
    </w:p>
    <w:p w:rsidR="0057265B" w:rsidRDefault="0057265B" w:rsidP="004501BA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lastRenderedPageBreak/>
        <w:t>NB: Ook in het verzoekschrift moet vermeld worden op welke wijze de kinderen bij de</w:t>
      </w:r>
      <w:r w:rsidR="004501BA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totstandkoming van het plan betrokken zijn.</w:t>
      </w:r>
    </w:p>
    <w:p w:rsidR="004501BA" w:rsidRPr="004501BA" w:rsidRDefault="004501BA" w:rsidP="00450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F91269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F91269">
        <w:rPr>
          <w:rFonts w:ascii="Arial" w:hAnsi="Arial" w:cs="Arial"/>
          <w:b/>
          <w:bCs/>
          <w:u w:val="single"/>
        </w:rPr>
        <w:t>ZIJ VERKLAREN HET VOLGENDE TE ZIJN OVEREENGEKOMEN:</w:t>
      </w:r>
    </w:p>
    <w:p w:rsidR="004501BA" w:rsidRDefault="004501BA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265B" w:rsidRPr="00F91269" w:rsidRDefault="0057265B" w:rsidP="00F912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F91269">
        <w:rPr>
          <w:rFonts w:ascii="Arial" w:hAnsi="Arial" w:cs="Arial"/>
          <w:b/>
          <w:bCs/>
          <w:u w:val="single"/>
        </w:rPr>
        <w:t>Artikel 1 - Gezamenlijke uitoefening van het ouderlijk gezag</w:t>
      </w:r>
    </w:p>
    <w:p w:rsidR="004501BA" w:rsidRDefault="004501BA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F91269" w:rsidRDefault="0057265B" w:rsidP="00F912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F91269">
        <w:rPr>
          <w:rFonts w:ascii="Arial" w:hAnsi="Arial" w:cs="Arial"/>
          <w:u w:val="single"/>
        </w:rPr>
        <w:t>Artikel 1.1</w:t>
      </w:r>
    </w:p>
    <w:p w:rsidR="004501BA" w:rsidRDefault="004501BA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ouders achten het in het belang van hun minderjarige kinderen/naam kind dat zij na de</w:t>
      </w:r>
      <w:r w:rsidR="004501BA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scheiding gezamenlijk het ouderlijk gezag over hen/hem/haar blijven uitoefenen. Zij vinden</w:t>
      </w:r>
      <w:r w:rsidR="004501BA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het ook belangrijk dat het contact tussen de kindere</w:t>
      </w:r>
      <w:r w:rsidR="004501BA">
        <w:rPr>
          <w:rFonts w:ascii="Arial" w:hAnsi="Arial" w:cs="Arial"/>
        </w:rPr>
        <w:t xml:space="preserve">n/naam kind en de ouders zo min </w:t>
      </w:r>
      <w:r w:rsidRPr="004501BA">
        <w:rPr>
          <w:rFonts w:ascii="Arial" w:hAnsi="Arial" w:cs="Arial"/>
        </w:rPr>
        <w:t>mogelijk door de scheiding wordt beïnvloed. De ouders z</w:t>
      </w:r>
      <w:r w:rsidR="004501BA">
        <w:rPr>
          <w:rFonts w:ascii="Arial" w:hAnsi="Arial" w:cs="Arial"/>
        </w:rPr>
        <w:t xml:space="preserve">ullen dan ook bevorderen dat de </w:t>
      </w:r>
      <w:r w:rsidRPr="004501BA">
        <w:rPr>
          <w:rFonts w:ascii="Arial" w:hAnsi="Arial" w:cs="Arial"/>
        </w:rPr>
        <w:t>kinderen/naam kind zo goed mogelijk contact hebben/heeft met ieder van de ouders.</w:t>
      </w:r>
    </w:p>
    <w:p w:rsidR="004501BA" w:rsidRPr="004501BA" w:rsidRDefault="004501BA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F91269" w:rsidRDefault="0057265B" w:rsidP="00F912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F91269">
        <w:rPr>
          <w:rFonts w:ascii="Arial" w:hAnsi="Arial" w:cs="Arial"/>
          <w:u w:val="single"/>
        </w:rPr>
        <w:t>Artikel 1.2</w:t>
      </w:r>
    </w:p>
    <w:p w:rsidR="004501BA" w:rsidRDefault="004501BA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501BA">
        <w:rPr>
          <w:rFonts w:ascii="Arial" w:hAnsi="Arial" w:cs="Arial"/>
          <w:i/>
          <w:iCs/>
        </w:rPr>
        <w:t>Facultatief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ouders zullen zich ervoor inspannen om elkaar als ouders respectvol, constructief en in</w:t>
      </w:r>
      <w:r w:rsidR="004501BA">
        <w:rPr>
          <w:rFonts w:ascii="Arial" w:hAnsi="Arial" w:cs="Arial"/>
        </w:rPr>
        <w:t xml:space="preserve"> rede</w:t>
      </w:r>
      <w:r w:rsidRPr="004501BA">
        <w:rPr>
          <w:rFonts w:ascii="Arial" w:hAnsi="Arial" w:cs="Arial"/>
        </w:rPr>
        <w:t>lijkheid te bejegenen als het gaat om zaken die betrekking hebben op de kinderen/naam</w:t>
      </w:r>
      <w:r w:rsidR="004501BA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kind.</w:t>
      </w:r>
    </w:p>
    <w:p w:rsidR="004501BA" w:rsidRPr="004501BA" w:rsidRDefault="004501BA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501BA">
        <w:rPr>
          <w:rFonts w:ascii="Arial" w:hAnsi="Arial" w:cs="Arial"/>
          <w:i/>
          <w:iCs/>
        </w:rPr>
        <w:t>(NB: uitbreiding naar wens)</w:t>
      </w:r>
    </w:p>
    <w:p w:rsidR="004501BA" w:rsidRDefault="004501BA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265B" w:rsidRPr="00F91269" w:rsidRDefault="0057265B" w:rsidP="00F912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F91269">
        <w:rPr>
          <w:rFonts w:ascii="Arial" w:hAnsi="Arial" w:cs="Arial"/>
          <w:b/>
          <w:bCs/>
          <w:u w:val="single"/>
        </w:rPr>
        <w:t>Artikel 2 – Hoofdverblijfplaats/verhuizing/paspoort</w:t>
      </w:r>
    </w:p>
    <w:p w:rsidR="004501BA" w:rsidRDefault="004501BA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kinderen/naam kind hebben/heeft hun/zijn/haar hoofdverblijf bij de moeder/vader en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zal/zullen op zijn/haar adres in het bevolkingsregister van de gemeente ingeschreven staan.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Aan haar/hem komt daarom het recht toe om de kinderbijslag ten goede te innen.</w:t>
      </w:r>
    </w:p>
    <w:p w:rsidR="00F91269" w:rsidRPr="004501BA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Bij een voorgenomen verhuizing zullen de ouders vooraf met elkaar in overleg treden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(eventueel uitbreiden afhankelijk van de contactregeling).</w:t>
      </w:r>
    </w:p>
    <w:p w:rsidR="00F91269" w:rsidRPr="004501BA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paspoorten/het paspoort van de kinderen/naam kind zijn in beheer bij de vader/moeder.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Hij/zij zal de paspoorten afgeven aan de andere ouder indien nodig voor een buitenlandse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vakantie.</w:t>
      </w:r>
    </w:p>
    <w:p w:rsidR="00F91269" w:rsidRPr="00F91269" w:rsidRDefault="00F91269" w:rsidP="00F91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F91269" w:rsidRDefault="0057265B" w:rsidP="00F912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F91269">
        <w:rPr>
          <w:rFonts w:ascii="Arial" w:hAnsi="Arial" w:cs="Arial"/>
          <w:b/>
          <w:bCs/>
          <w:u w:val="single"/>
        </w:rPr>
        <w:t>Artikel 3 – Verzorging en opvoeding</w:t>
      </w:r>
    </w:p>
    <w:p w:rsidR="00F91269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F91269" w:rsidRDefault="0057265B" w:rsidP="00F912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F91269">
        <w:rPr>
          <w:rFonts w:ascii="Arial" w:hAnsi="Arial" w:cs="Arial"/>
          <w:u w:val="single"/>
        </w:rPr>
        <w:t>Artikel 3.1 Zorg/contactregeling</w:t>
      </w:r>
    </w:p>
    <w:p w:rsidR="00F91269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ouders zijn de volgende zorg/contactregeling overeengekomen: ……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of: een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zorg/contactregeling overeengekomen zoals beschreven in bijlage …</w:t>
      </w:r>
    </w:p>
    <w:p w:rsidR="00F91269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Indien specifieke, zwaarwegende omstandigheden dit vragen, kan de zorg/contactregeling in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toekomst aangepast worden.</w:t>
      </w:r>
    </w:p>
    <w:p w:rsidR="00F91269" w:rsidRPr="004501BA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F91269" w:rsidRDefault="0057265B" w:rsidP="00F912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F91269">
        <w:rPr>
          <w:rFonts w:ascii="Arial" w:hAnsi="Arial" w:cs="Arial"/>
          <w:u w:val="single"/>
        </w:rPr>
        <w:t>Artikel 3.2 - Vervoer</w:t>
      </w:r>
    </w:p>
    <w:p w:rsidR="00F91269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 bij wie de kinderen/naam kind het laatst verbleven, brengt de kinderen/naam kind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naar de andere ouder wanneer er gewisseld moet worden.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501BA">
        <w:rPr>
          <w:rFonts w:ascii="Arial" w:hAnsi="Arial" w:cs="Arial"/>
          <w:i/>
          <w:iCs/>
        </w:rPr>
        <w:t>NB. een andere invulling van het vervoer is ook mogelijk</w:t>
      </w:r>
    </w:p>
    <w:p w:rsidR="008177E4" w:rsidRDefault="008177E4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8177E4" w:rsidRPr="004501BA" w:rsidRDefault="008177E4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F91269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F91269" w:rsidRDefault="0057265B" w:rsidP="00F912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F91269">
        <w:rPr>
          <w:rFonts w:ascii="Arial" w:hAnsi="Arial" w:cs="Arial"/>
          <w:u w:val="single"/>
        </w:rPr>
        <w:lastRenderedPageBreak/>
        <w:t>Artikel 3.3 – Onderhouden van contacten</w:t>
      </w:r>
    </w:p>
    <w:p w:rsidR="00F91269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1269">
        <w:rPr>
          <w:rFonts w:ascii="Arial" w:hAnsi="Arial" w:cs="Arial"/>
        </w:rPr>
        <w:t>Als de kinderen/naam kind bij de ene ouder zijn/is, zal deze ouder telefonisch- en</w:t>
      </w:r>
      <w:r w:rsidR="00F91269">
        <w:rPr>
          <w:rFonts w:ascii="Arial" w:hAnsi="Arial" w:cs="Arial"/>
        </w:rPr>
        <w:t xml:space="preserve"> </w:t>
      </w:r>
      <w:r w:rsidRPr="00F91269">
        <w:rPr>
          <w:rFonts w:ascii="Arial" w:hAnsi="Arial" w:cs="Arial"/>
        </w:rPr>
        <w:t>emailcontact met de andere ouder, mits dit geschiedt op een voor alle betrokkenen</w:t>
      </w:r>
      <w:r w:rsidR="00F91269">
        <w:rPr>
          <w:rFonts w:ascii="Arial" w:hAnsi="Arial" w:cs="Arial"/>
        </w:rPr>
        <w:t xml:space="preserve"> </w:t>
      </w:r>
      <w:r w:rsidRPr="00F91269">
        <w:rPr>
          <w:rFonts w:ascii="Arial" w:hAnsi="Arial" w:cs="Arial"/>
        </w:rPr>
        <w:t>aanvaardbare wijze, niet in de weg staan.</w:t>
      </w:r>
    </w:p>
    <w:p w:rsidR="00F91269" w:rsidRPr="00F91269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F91269" w:rsidRDefault="0057265B" w:rsidP="00F912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F91269">
        <w:rPr>
          <w:rFonts w:ascii="Arial" w:hAnsi="Arial" w:cs="Arial"/>
          <w:u w:val="single"/>
        </w:rPr>
        <w:t>Artikel 3.4 - Dagelijkse zorg</w:t>
      </w:r>
    </w:p>
    <w:p w:rsidR="00F91269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Gedurende de tijd dat de kinderen/naam kind bij de vader verblijven/verblijft is hij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verantwoordelijk voor de dagelijkse zorg en gedurende de tijd dat de kinderen/naam kind bij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de moeder verblijven/verblijft is zij daarvoor verantwoordelijk. Zaken als lichamelijke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verzorging, het dagritme, thuiskomtijden, bedtijd, zakgeld, zullen de ouders eerst in onderling</w:t>
      </w:r>
      <w:r w:rsidR="00F91269">
        <w:rPr>
          <w:rFonts w:ascii="Arial" w:hAnsi="Arial" w:cs="Arial"/>
        </w:rPr>
        <w:t xml:space="preserve">  </w:t>
      </w:r>
      <w:r w:rsidRPr="004501BA">
        <w:rPr>
          <w:rFonts w:ascii="Arial" w:hAnsi="Arial" w:cs="Arial"/>
        </w:rPr>
        <w:t>overleg met elkaar en vervolgens, afhankelijk van de leeftijd en de omstandigheden, met de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kinderen/naam kind afstemmen.</w:t>
      </w:r>
    </w:p>
    <w:p w:rsidR="00F91269" w:rsidRPr="004501BA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F91269" w:rsidRDefault="0057265B" w:rsidP="00F912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F91269">
        <w:rPr>
          <w:rFonts w:ascii="Arial" w:hAnsi="Arial" w:cs="Arial"/>
          <w:u w:val="single"/>
        </w:rPr>
        <w:t>Artikel 3.5 - Schoolkeuze</w:t>
      </w:r>
    </w:p>
    <w:p w:rsidR="00F91269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Een keuze voor een (type) school maken de ouders gezamenlijk. De ouders zullen naam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kind/de kinderen afhankelijk van hun leeftijd en de omstandigheden betrekken bij deze</w:t>
      </w:r>
      <w:r w:rsidR="00F91269">
        <w:rPr>
          <w:rFonts w:ascii="Arial" w:hAnsi="Arial" w:cs="Arial"/>
        </w:rPr>
        <w:t xml:space="preserve"> k</w:t>
      </w:r>
      <w:r w:rsidRPr="004501BA">
        <w:rPr>
          <w:rFonts w:ascii="Arial" w:hAnsi="Arial" w:cs="Arial"/>
        </w:rPr>
        <w:t>euze.</w:t>
      </w:r>
    </w:p>
    <w:p w:rsidR="00F91269" w:rsidRPr="004501BA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F91269" w:rsidRDefault="0057265B" w:rsidP="00F912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F91269">
        <w:rPr>
          <w:rFonts w:ascii="Arial" w:hAnsi="Arial" w:cs="Arial"/>
          <w:u w:val="single"/>
        </w:rPr>
        <w:t>Artikel 3.6 - Schoolinformatie</w:t>
      </w:r>
    </w:p>
    <w:p w:rsidR="00F91269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1269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ouder, die de rapporten, nieuwsbrieven, het schoolrooster, of andere schoolinformatie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zoals de informatie over evenementen of bijzondere bijeenkomsten ontvangt, zal deze direct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ter kennisname door</w:t>
      </w:r>
      <w:r w:rsidR="008177E4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 xml:space="preserve">leiden naar de andere ouder, voor zover de andere ouder deze </w:t>
      </w:r>
      <w:r w:rsidR="00F91269">
        <w:rPr>
          <w:rFonts w:ascii="Arial" w:hAnsi="Arial" w:cs="Arial"/>
        </w:rPr>
        <w:t xml:space="preserve"> i</w:t>
      </w:r>
      <w:r w:rsidRPr="004501BA">
        <w:rPr>
          <w:rFonts w:ascii="Arial" w:hAnsi="Arial" w:cs="Arial"/>
        </w:rPr>
        <w:t>nformatie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niet rechtstreeks van de school kan ontvangen.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ouders zullen de school vragen aan ieder gelijktijdig de berichtgeving t</w:t>
      </w:r>
      <w:r w:rsidR="00F91269">
        <w:rPr>
          <w:rFonts w:ascii="Arial" w:hAnsi="Arial" w:cs="Arial"/>
        </w:rPr>
        <w:t xml:space="preserve">oe te zenden. </w:t>
      </w:r>
      <w:r w:rsidRPr="004501BA">
        <w:rPr>
          <w:rFonts w:ascii="Arial" w:hAnsi="Arial" w:cs="Arial"/>
        </w:rPr>
        <w:t>Beide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ouders zullen zelf ook via de website van de school trachten de benodigde informatie in te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winnen.</w:t>
      </w:r>
    </w:p>
    <w:p w:rsidR="00F91269" w:rsidRPr="004501BA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F91269" w:rsidRDefault="0057265B" w:rsidP="00F912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F91269">
        <w:rPr>
          <w:rFonts w:ascii="Arial" w:hAnsi="Arial" w:cs="Arial"/>
          <w:u w:val="single"/>
        </w:rPr>
        <w:t>Artikel 3.7 - Ouderavonden</w:t>
      </w:r>
    </w:p>
    <w:p w:rsidR="00F91269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1269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ouders zullen de informatie- en ouderavonden (bij voorkeur) gezamenlijk of in onderling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overleg apart/alleen bezoeken. Eventuele nieuwe partners zullen niet aanwezig zijn bij de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ouderavondbezoeken dan na uitdrukkelijke toestemming van de andere ouder. De ouders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zullen elkaar in de gelegenheid stellen een afzonderlijk contact met de school te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onderhouden, zulks in overleg met of op aanwijzing van de betreffende schoolleiding.</w:t>
      </w:r>
      <w:r w:rsidR="00F91269">
        <w:rPr>
          <w:rFonts w:ascii="Arial" w:hAnsi="Arial" w:cs="Arial"/>
        </w:rPr>
        <w:t xml:space="preserve"> 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Omtrent het bijwonen van openbare bijeenkomsten (zoals vieringen, avondvierdaagse en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dergelijke) zullen de ouders steeds tijdig vooraf afspraken maken.</w:t>
      </w:r>
      <w:r w:rsidR="00F91269">
        <w:rPr>
          <w:rFonts w:ascii="Arial" w:hAnsi="Arial" w:cs="Arial"/>
        </w:rPr>
        <w:t xml:space="preserve"> </w:t>
      </w:r>
    </w:p>
    <w:p w:rsidR="00F91269" w:rsidRPr="004501BA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F91269" w:rsidRDefault="0057265B" w:rsidP="00F912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F91269">
        <w:rPr>
          <w:rFonts w:ascii="Arial" w:hAnsi="Arial" w:cs="Arial"/>
          <w:u w:val="single"/>
        </w:rPr>
        <w:t>Artikel 3.8 – Huiswerk</w:t>
      </w:r>
    </w:p>
    <w:p w:rsidR="00D919F5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1269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ouders zullen er ieder op toe zien dat de kinderen/naam kind huiswerk maakt en oefent</w:t>
      </w:r>
      <w:r w:rsidR="00F91269">
        <w:rPr>
          <w:rFonts w:ascii="Arial" w:hAnsi="Arial" w:cs="Arial"/>
        </w:rPr>
        <w:t xml:space="preserve"> 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voor muziekles.</w:t>
      </w:r>
    </w:p>
    <w:p w:rsidR="00F91269" w:rsidRPr="004501BA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F91269" w:rsidRDefault="0057265B" w:rsidP="00F912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F91269">
        <w:rPr>
          <w:rFonts w:ascii="Arial" w:hAnsi="Arial" w:cs="Arial"/>
          <w:u w:val="single"/>
        </w:rPr>
        <w:t>Artikel 3.9 – Medische aangelegenheden</w:t>
      </w:r>
    </w:p>
    <w:p w:rsidR="00F91269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1269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Ten aanzien van beslissingen betreffende de kinderen/naam kind omtrent medische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aangelegenheden geldt primair dat de ouders deze in onderling overleg nemen. Ingeval zich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een acuut medisch probleem voordoet zal de ouder onder wiens hoede het kind op dat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 xml:space="preserve">moment is, de noodzakelijke maatregelen treffen en de andere ouder terstond, dat wil </w:t>
      </w:r>
      <w:r w:rsidR="00F91269">
        <w:rPr>
          <w:rFonts w:ascii="Arial" w:hAnsi="Arial" w:cs="Arial"/>
        </w:rPr>
        <w:t>z</w:t>
      </w:r>
      <w:r w:rsidRPr="004501BA">
        <w:rPr>
          <w:rFonts w:ascii="Arial" w:hAnsi="Arial" w:cs="Arial"/>
        </w:rPr>
        <w:t>eggen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zo spoedig als de omstandigheden dat mogelijk maken, informeren.</w:t>
      </w: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De moeder/vader zorgt ervoor dat de kinderen/naam </w:t>
      </w:r>
      <w:r w:rsidR="00F91269">
        <w:rPr>
          <w:rFonts w:ascii="Arial" w:hAnsi="Arial" w:cs="Arial"/>
        </w:rPr>
        <w:t xml:space="preserve">kind twee keer per jaar naar de </w:t>
      </w:r>
      <w:r w:rsidRPr="004501BA">
        <w:rPr>
          <w:rFonts w:ascii="Arial" w:hAnsi="Arial" w:cs="Arial"/>
        </w:rPr>
        <w:t>tandarts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gaan.</w:t>
      </w: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lastRenderedPageBreak/>
        <w:t>De ouders maken onderling afspraken over de begeleiding van de kinderen/naam kind bij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(school) artsenbezoek en dergelijke. Bij gebrek van een specifieke afspraak zal nader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uitwerken.</w:t>
      </w: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kinderen/naam kind zullen op de polis van de moeder/vader tegen ziektekosten verzekerd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zijn. De eventuele premie hiervoor zal worden voldaan door de moeder/vader/van de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kinderrekening als genoemd in artikel 7.12.</w:t>
      </w:r>
      <w:r w:rsidR="00F91269">
        <w:rPr>
          <w:rFonts w:ascii="Arial" w:hAnsi="Arial" w:cs="Arial"/>
        </w:rPr>
        <w:t xml:space="preserve"> 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Ieder van de ouders heeft toegang tot een ziek kind dat verpleegd wordt.</w:t>
      </w:r>
    </w:p>
    <w:p w:rsidR="00F91269" w:rsidRPr="004501BA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F91269" w:rsidRDefault="0057265B" w:rsidP="00F912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F91269">
        <w:rPr>
          <w:rFonts w:ascii="Arial" w:hAnsi="Arial" w:cs="Arial"/>
          <w:u w:val="single"/>
        </w:rPr>
        <w:t>Artikel 3.10 – Dagelijkse beslissingen</w:t>
      </w:r>
    </w:p>
    <w:p w:rsidR="00F91269" w:rsidRPr="004501BA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In bijlage … hebben de ouders geregeld wie van hen bevoegd is om kleine beslissingen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omtrent de persoonlijke verzorging, sport en vrije tijd, medische zorg, muziekles en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bijzondere gebeurtenissen te nemen.</w:t>
      </w:r>
    </w:p>
    <w:p w:rsidR="00F91269" w:rsidRPr="004501BA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F91269" w:rsidRDefault="0057265B" w:rsidP="00F912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F91269">
        <w:rPr>
          <w:rFonts w:ascii="Arial" w:hAnsi="Arial" w:cs="Arial"/>
          <w:u w:val="single"/>
        </w:rPr>
        <w:t>Artikel 3.11 – Wettelijke aansprakelijkheid</w:t>
      </w:r>
    </w:p>
    <w:p w:rsidR="00F91269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ouders zorgen er voor dat de kinderen/naam kind bij hen beiden tegen wettelijke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aansprakelijkheid zijn verzekerd. Zij zullen ieder afzonderlijk een WA-verzekering afsluiten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voor de kinderen/naam kind.</w:t>
      </w:r>
    </w:p>
    <w:p w:rsidR="00F91269" w:rsidRPr="004501BA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F91269" w:rsidRDefault="0057265B" w:rsidP="00F912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F91269">
        <w:rPr>
          <w:rFonts w:ascii="Arial" w:hAnsi="Arial" w:cs="Arial"/>
          <w:u w:val="single"/>
        </w:rPr>
        <w:t>Artikel 3.12 – Overige kwesties</w:t>
      </w:r>
    </w:p>
    <w:p w:rsidR="00F91269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Zaken die zich aandienen waarvan aangenomen mag worden dat deze van bijzondere aard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zijn, dan wel een nieuwe periode in het leven van het kind inleiden, zullen steeds zo mogelijk</w:t>
      </w:r>
      <w:r w:rsidR="00F91269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tijdig vooraf onderwerp van overleg tussen de ouders vormen.</w:t>
      </w:r>
    </w:p>
    <w:p w:rsidR="00F91269" w:rsidRPr="004501BA" w:rsidRDefault="00F91269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D919F5" w:rsidRDefault="0057265B" w:rsidP="00D919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D919F5">
        <w:rPr>
          <w:rFonts w:ascii="Arial" w:hAnsi="Arial" w:cs="Arial"/>
          <w:b/>
          <w:bCs/>
          <w:u w:val="single"/>
        </w:rPr>
        <w:t>Artikel 4 – Informatie en Consultatie</w:t>
      </w:r>
    </w:p>
    <w:p w:rsidR="00D919F5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ouders zullen elkaar over en weer op de hoogte stellen omtrent gewichtige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aangelegenheden met betrekking tot de persoon en het vermogen van het kind/de kinderen en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elkaar daarover te dezer zake raadplegen.</w:t>
      </w:r>
      <w:r w:rsidR="00D919F5">
        <w:rPr>
          <w:rFonts w:ascii="Arial" w:hAnsi="Arial" w:cs="Arial"/>
        </w:rPr>
        <w:t xml:space="preserve"> 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4501BA">
        <w:rPr>
          <w:rFonts w:ascii="Arial" w:hAnsi="Arial" w:cs="Arial"/>
        </w:rPr>
        <w:t>De ouders zullen iedere maand/twee maanden/… maanden, buiten de aanwezigheid van de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kinderen/naam kind, met elkaar overleg plegen, teneinde informatie uit te wisselen en elkaar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 xml:space="preserve">te consulteren. </w:t>
      </w:r>
      <w:r w:rsidRPr="004501BA">
        <w:rPr>
          <w:rFonts w:ascii="Arial" w:hAnsi="Arial" w:cs="Arial"/>
          <w:i/>
          <w:iCs/>
        </w:rPr>
        <w:t>Eventueel nader invullen.</w:t>
      </w:r>
    </w:p>
    <w:p w:rsidR="00D919F5" w:rsidRPr="00D919F5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57265B" w:rsidRPr="00D919F5" w:rsidRDefault="0057265B" w:rsidP="00D919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D919F5">
        <w:rPr>
          <w:rFonts w:ascii="Arial" w:hAnsi="Arial" w:cs="Arial"/>
          <w:b/>
          <w:bCs/>
          <w:u w:val="single"/>
        </w:rPr>
        <w:t xml:space="preserve">Artikel 5 </w:t>
      </w:r>
      <w:r w:rsidRPr="00D919F5">
        <w:rPr>
          <w:rFonts w:ascii="Arial" w:hAnsi="Arial" w:cs="Arial"/>
          <w:u w:val="single"/>
        </w:rPr>
        <w:t xml:space="preserve">– </w:t>
      </w:r>
      <w:r w:rsidRPr="00D919F5">
        <w:rPr>
          <w:rFonts w:ascii="Arial" w:hAnsi="Arial" w:cs="Arial"/>
          <w:b/>
          <w:bCs/>
          <w:u w:val="single"/>
        </w:rPr>
        <w:t>Respectvol ouderschap</w:t>
      </w:r>
    </w:p>
    <w:p w:rsidR="00D919F5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D919F5" w:rsidRDefault="0057265B" w:rsidP="00D919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D919F5">
        <w:rPr>
          <w:rFonts w:ascii="Arial" w:hAnsi="Arial" w:cs="Arial"/>
          <w:u w:val="single"/>
        </w:rPr>
        <w:t>Artikel 5.1</w:t>
      </w:r>
    </w:p>
    <w:p w:rsidR="00D919F5" w:rsidRPr="004501BA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501BA">
        <w:rPr>
          <w:rFonts w:ascii="Arial" w:hAnsi="Arial" w:cs="Arial"/>
          <w:i/>
          <w:iCs/>
        </w:rPr>
        <w:t>Facultatief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ouders blijven de ouders van het kind. Termen als vader/moeder/papa/mama blijven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gereserveerd voor de ouders en zullen niet aan een ander worden vergeven, behoudens met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uitdrukkelijke instemming van de andere ouder. Boodschappen omtrent de kinderen c.q. de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gezinssituatie of wijzigingen die gaan optreden zullen de ouders steeds aan elkaar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overbrengen zonder tussenkomst van de kinderen/naam kind.</w:t>
      </w:r>
    </w:p>
    <w:p w:rsidR="00D919F5" w:rsidRPr="004501BA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D919F5" w:rsidRDefault="0057265B" w:rsidP="00D919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D919F5">
        <w:rPr>
          <w:rFonts w:ascii="Arial" w:hAnsi="Arial" w:cs="Arial"/>
          <w:u w:val="single"/>
        </w:rPr>
        <w:t>Artikel 5.2</w:t>
      </w:r>
    </w:p>
    <w:p w:rsidR="00D919F5" w:rsidRPr="004501BA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501BA">
        <w:rPr>
          <w:rFonts w:ascii="Arial" w:hAnsi="Arial" w:cs="Arial"/>
          <w:i/>
          <w:iCs/>
        </w:rPr>
        <w:t>Facultatief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ouders zullen elkaars positie naar derden toe respectvol benoemen en er voor waken dat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derden zich in negatieve zin mengen in het ouderschap.</w:t>
      </w:r>
    </w:p>
    <w:p w:rsidR="008177E4" w:rsidRDefault="008177E4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77E4" w:rsidRDefault="008177E4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77E4" w:rsidRDefault="008177E4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9F5" w:rsidRPr="004501BA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D919F5" w:rsidRDefault="0057265B" w:rsidP="00D919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D919F5">
        <w:rPr>
          <w:rFonts w:ascii="Arial" w:hAnsi="Arial" w:cs="Arial"/>
          <w:u w:val="single"/>
        </w:rPr>
        <w:lastRenderedPageBreak/>
        <w:t>Artikel 5.3</w:t>
      </w:r>
    </w:p>
    <w:p w:rsidR="00D919F5" w:rsidRPr="004501BA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501BA">
        <w:rPr>
          <w:rFonts w:ascii="Arial" w:hAnsi="Arial" w:cs="Arial"/>
          <w:i/>
          <w:iCs/>
        </w:rPr>
        <w:t>Facultatief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ouders zullen elkaar naar de kinderen toe zoveel als mogelijk ondersteunen in ieders rol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ten aanzien van de kinderen/naam kind, juist ook wanneer er ogenschijnlijk fouten worden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gemaakt of zich problemen voordoen.</w:t>
      </w:r>
    </w:p>
    <w:p w:rsidR="00D919F5" w:rsidRPr="004501BA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D919F5" w:rsidRDefault="0057265B" w:rsidP="00D919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D919F5">
        <w:rPr>
          <w:rFonts w:ascii="Arial" w:hAnsi="Arial" w:cs="Arial"/>
          <w:u w:val="single"/>
        </w:rPr>
        <w:t>Artikel 5.4</w:t>
      </w:r>
    </w:p>
    <w:p w:rsidR="00D919F5" w:rsidRPr="004501BA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501BA">
        <w:rPr>
          <w:rFonts w:ascii="Arial" w:hAnsi="Arial" w:cs="Arial"/>
          <w:i/>
          <w:iCs/>
        </w:rPr>
        <w:t>Facultatief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Signalen van de kinderen omtrent de andere ouder of diens leefsituatie worden door en tussen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de ouders afgestemd zonder de kinderen/naam kind daar verder mee te belasten.</w:t>
      </w:r>
    </w:p>
    <w:p w:rsidR="00D919F5" w:rsidRPr="004501BA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D919F5" w:rsidRDefault="0057265B" w:rsidP="00D919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D919F5">
        <w:rPr>
          <w:rFonts w:ascii="Arial" w:hAnsi="Arial" w:cs="Arial"/>
          <w:b/>
          <w:bCs/>
          <w:u w:val="single"/>
        </w:rPr>
        <w:t>Artikel 6 – Andere familieleden</w:t>
      </w:r>
    </w:p>
    <w:p w:rsidR="00D919F5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D919F5" w:rsidRDefault="0057265B" w:rsidP="00D919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D919F5">
        <w:rPr>
          <w:rFonts w:ascii="Arial" w:hAnsi="Arial" w:cs="Arial"/>
          <w:u w:val="single"/>
        </w:rPr>
        <w:t>Artikel 6.1</w:t>
      </w:r>
    </w:p>
    <w:p w:rsidR="00D919F5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ene ouder zal contact tussen de kinderen/naam kind en de familieleden van de andere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ouder niet in de weg staan.</w:t>
      </w:r>
    </w:p>
    <w:p w:rsidR="00D919F5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D919F5" w:rsidRDefault="0057265B" w:rsidP="00D919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D919F5">
        <w:rPr>
          <w:rFonts w:ascii="Arial" w:hAnsi="Arial" w:cs="Arial"/>
          <w:u w:val="single"/>
        </w:rPr>
        <w:t>Artikel 6.2</w:t>
      </w:r>
    </w:p>
    <w:p w:rsidR="00D919F5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Na overlijden van een van de ouders zal de andere ouder zich inzetten om de band tussen de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familie van de overleden ouder en naam kind/de kinderen intact te laten en zoveel mogelijk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bevorderen.</w:t>
      </w:r>
    </w:p>
    <w:p w:rsidR="00D919F5" w:rsidRPr="004501BA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147054" w:rsidRDefault="0057265B" w:rsidP="001470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147054">
        <w:rPr>
          <w:rFonts w:ascii="Arial" w:hAnsi="Arial" w:cs="Arial"/>
          <w:b/>
          <w:bCs/>
          <w:u w:val="single"/>
        </w:rPr>
        <w:t>Artikel 7 – Kinderalimentatie</w:t>
      </w:r>
    </w:p>
    <w:p w:rsidR="00D919F5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147054" w:rsidRDefault="0057265B" w:rsidP="001470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147054">
        <w:rPr>
          <w:rFonts w:ascii="Arial" w:hAnsi="Arial" w:cs="Arial"/>
          <w:u w:val="single"/>
        </w:rPr>
        <w:t>Artikel 7.1 – Kosten van de kinderen/naam kind</w:t>
      </w:r>
    </w:p>
    <w:p w:rsidR="00D919F5" w:rsidRPr="004501BA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kosten van de kinderen/naam kind zijn door de ouders in onderling overleg/conform de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 xml:space="preserve">gangbare tabellen/volgens bijlage begroot op € …….,-- en de ouders zullen naar rato van </w:t>
      </w:r>
      <w:r w:rsidR="00D919F5">
        <w:rPr>
          <w:rFonts w:ascii="Arial" w:hAnsi="Arial" w:cs="Arial"/>
        </w:rPr>
        <w:t>h</w:t>
      </w:r>
      <w:r w:rsidRPr="004501BA">
        <w:rPr>
          <w:rFonts w:ascii="Arial" w:hAnsi="Arial" w:cs="Arial"/>
        </w:rPr>
        <w:t>un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 xml:space="preserve">draagkracht/inkomen daarin bijdragen. </w:t>
      </w:r>
      <w:r w:rsidRPr="004501BA">
        <w:rPr>
          <w:rFonts w:ascii="Arial" w:hAnsi="Arial" w:cs="Arial"/>
          <w:i/>
          <w:iCs/>
        </w:rPr>
        <w:t>Eventueel verder uit te werken</w:t>
      </w:r>
      <w:r w:rsidRPr="004501BA">
        <w:rPr>
          <w:rFonts w:ascii="Arial" w:hAnsi="Arial" w:cs="Arial"/>
        </w:rPr>
        <w:t>.</w:t>
      </w:r>
    </w:p>
    <w:p w:rsidR="00D919F5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147054" w:rsidRDefault="0057265B" w:rsidP="001470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147054">
        <w:rPr>
          <w:rFonts w:ascii="Arial" w:hAnsi="Arial" w:cs="Arial"/>
          <w:u w:val="single"/>
        </w:rPr>
        <w:t xml:space="preserve">Artikel 7.2 </w:t>
      </w:r>
      <w:r w:rsidR="00D919F5" w:rsidRPr="00147054">
        <w:rPr>
          <w:rFonts w:ascii="Arial" w:hAnsi="Arial" w:cs="Arial"/>
          <w:u w:val="single"/>
        </w:rPr>
        <w:t>–</w:t>
      </w:r>
      <w:r w:rsidRPr="00147054">
        <w:rPr>
          <w:rFonts w:ascii="Arial" w:hAnsi="Arial" w:cs="Arial"/>
          <w:u w:val="single"/>
        </w:rPr>
        <w:t xml:space="preserve"> Kinderalimentatie</w:t>
      </w:r>
    </w:p>
    <w:p w:rsidR="00D919F5" w:rsidRPr="004501BA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Met ingang van datum en zolang de kinderen/naam kind minderjarig is/zijn en bij de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vader/moeder wonen, betaalt de vader/moeder aan de vader/moeder een alimentatie voor de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kinderen/naam kind van € bedrag per kind per maand. Deze alimentatie zal zijn onderworpen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aan de wettelijke indexering als bedoeld in artikel 1:402a BW, voor het eerst per 1 januari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20jaartal.</w:t>
      </w:r>
    </w:p>
    <w:p w:rsidR="00D919F5" w:rsidRPr="004501BA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501BA">
        <w:rPr>
          <w:rFonts w:ascii="Arial" w:hAnsi="Arial" w:cs="Arial"/>
          <w:i/>
          <w:iCs/>
        </w:rPr>
        <w:t>Of als er naast het ouderschapsplan ook een echtscheidingsconvenant is:</w:t>
      </w:r>
    </w:p>
    <w:p w:rsidR="00D919F5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Met ingang van datum en zolang de kinderen/naam kind minderjarig is/zijn en bij de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vader/moeder wonen, betaalt de vader/moeder aan de vader/moeder het in artikel nummer van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het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echtscheidingsconvenant, waaraan dit ouderschapsplan is gehecht, genoemde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alimentatiebedrag.</w:t>
      </w:r>
    </w:p>
    <w:p w:rsidR="00D919F5" w:rsidRPr="004501BA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501BA">
        <w:rPr>
          <w:rFonts w:ascii="Arial" w:hAnsi="Arial" w:cs="Arial"/>
          <w:i/>
          <w:iCs/>
        </w:rPr>
        <w:t>Alternatief als er een kinderrekening is:</w:t>
      </w:r>
    </w:p>
    <w:p w:rsidR="00D919F5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Partijen dragen ieder de eigen kosten van inwoning van de kinderen/naam kind wanneer zij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bij hen zijn. Vaste lasten, waaronder partijen verstaan … invullen worden betaald van een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rekening die gezamenlijk aangehouden wordt. Van deze en/of rekening heeft iedere ouder een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pinpas. De vader stort maandelijks een bedrag van € …. Invullen op deze rekening. De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lastRenderedPageBreak/>
        <w:t>moeder stort maandelijks een bedrag van € …. Invullen op deze rekening. (eventueel nader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uitwerken)</w:t>
      </w:r>
      <w:r w:rsidR="00D919F5">
        <w:rPr>
          <w:rFonts w:ascii="Arial" w:hAnsi="Arial" w:cs="Arial"/>
        </w:rPr>
        <w:t xml:space="preserve"> 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ouders zijn bij opheffing van deze rekening ieder voor de helft/naar rato van hun bijdragen</w:t>
      </w:r>
      <w:r w:rsidR="00D919F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gerechtigd tot het saldo.</w:t>
      </w:r>
    </w:p>
    <w:p w:rsidR="00D919F5" w:rsidRPr="004501BA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147054" w:rsidRDefault="0057265B" w:rsidP="001470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147054">
        <w:rPr>
          <w:rFonts w:ascii="Arial" w:hAnsi="Arial" w:cs="Arial"/>
          <w:u w:val="single"/>
        </w:rPr>
        <w:t xml:space="preserve">Artikel 7.3 </w:t>
      </w:r>
      <w:r w:rsidR="00A93AA1">
        <w:rPr>
          <w:rFonts w:ascii="Arial" w:hAnsi="Arial" w:cs="Arial"/>
          <w:u w:val="single"/>
        </w:rPr>
        <w:t>–</w:t>
      </w:r>
      <w:r w:rsidRPr="00147054">
        <w:rPr>
          <w:rFonts w:ascii="Arial" w:hAnsi="Arial" w:cs="Arial"/>
          <w:u w:val="single"/>
        </w:rPr>
        <w:t xml:space="preserve"> Alimentatie</w:t>
      </w:r>
      <w:r w:rsidR="00A93AA1">
        <w:rPr>
          <w:rFonts w:ascii="Arial" w:hAnsi="Arial" w:cs="Arial"/>
          <w:u w:val="single"/>
        </w:rPr>
        <w:t xml:space="preserve"> </w:t>
      </w:r>
      <w:r w:rsidRPr="00147054">
        <w:rPr>
          <w:rFonts w:ascii="Arial" w:hAnsi="Arial" w:cs="Arial"/>
          <w:u w:val="single"/>
        </w:rPr>
        <w:t>jongmeerderjarige</w:t>
      </w:r>
    </w:p>
    <w:p w:rsidR="00D919F5" w:rsidRPr="004501BA" w:rsidRDefault="00D919F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Vanaf het tijdstip waarop een kind meerderjarig wordt betaalt de vader/moeder de in artikel</w:t>
      </w:r>
      <w:r w:rsidR="00147054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7.1 genoemde alimentatie aan het kind zelf ex artikel 1:395a BW op een door het kind aan te</w:t>
      </w:r>
      <w:r w:rsidR="00147054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wijzen bankrekening, tenzij het kind op dat moment nog bij de vader/moeder woont. In dat</w:t>
      </w:r>
      <w:r w:rsidR="00147054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geval wordt door de ouders en het kind in onderling overleg bepaald op welke wijze wordt</w:t>
      </w:r>
      <w:r w:rsidR="00147054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betaald, zolang die situatie voortduurt.</w:t>
      </w:r>
      <w:r w:rsidR="00147054">
        <w:rPr>
          <w:rFonts w:ascii="Arial" w:hAnsi="Arial" w:cs="Arial"/>
        </w:rPr>
        <w:t xml:space="preserve"> 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wettelijke indexeringsregeling blijft van toepassing totdat het kind de 21-jarige leeftijd</w:t>
      </w:r>
      <w:r w:rsidR="00147054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heeft bereikt.</w:t>
      </w:r>
    </w:p>
    <w:p w:rsidR="00147054" w:rsidRPr="004501BA" w:rsidRDefault="00147054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501BA">
        <w:rPr>
          <w:rFonts w:ascii="Arial" w:hAnsi="Arial" w:cs="Arial"/>
          <w:i/>
          <w:iCs/>
        </w:rPr>
        <w:t>Alternatief als er naast het ouderschapsplan ook een echtscheidingsconvenant is:</w:t>
      </w:r>
    </w:p>
    <w:p w:rsidR="00147054" w:rsidRDefault="00147054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Vanaf het tijdstip waarop een kind meerderjarig wordt betaalt de vader/moeder de in artikel</w:t>
      </w:r>
      <w:r w:rsidR="00147054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nummer van het echtscheidingsconvenant, waaraan dit ouderschapsplan is gehecht, genoemde</w:t>
      </w:r>
      <w:r w:rsidR="00147054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alimentatie aan het kind zelf ex artikel 1:395a BW op een door het kind aan te wijzen</w:t>
      </w:r>
      <w:r w:rsidR="00147054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bankrekening, tenzij het kind op dat moment nog bij de vader/moeder woont. In dat geval</w:t>
      </w:r>
      <w:r w:rsidR="00147054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wordt door de ouders en het kind in onderling overleg bepaald op welke wijze wordt betaald,</w:t>
      </w:r>
      <w:r w:rsidR="00147054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zolang die situatie voortduurt.</w:t>
      </w:r>
      <w:r w:rsidR="00147054">
        <w:rPr>
          <w:rFonts w:ascii="Arial" w:hAnsi="Arial" w:cs="Arial"/>
        </w:rPr>
        <w:t xml:space="preserve"> 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wettelijke indexeringsregeling blijft van toepassing totdat het kind de 21-jarige leeftijd</w:t>
      </w:r>
      <w:r w:rsidR="00147054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heeft bereikt.</w:t>
      </w:r>
    </w:p>
    <w:p w:rsidR="00147054" w:rsidRPr="004501BA" w:rsidRDefault="00147054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501BA">
        <w:rPr>
          <w:rFonts w:ascii="Arial" w:hAnsi="Arial" w:cs="Arial"/>
          <w:i/>
          <w:iCs/>
        </w:rPr>
        <w:t>NB. als er een kinderrekening is moeten er andere afspraken gemaakt worden</w:t>
      </w:r>
    </w:p>
    <w:p w:rsidR="00147054" w:rsidRDefault="00147054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147054" w:rsidRDefault="0057265B" w:rsidP="001470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147054">
        <w:rPr>
          <w:rFonts w:ascii="Arial" w:hAnsi="Arial" w:cs="Arial"/>
          <w:u w:val="single"/>
        </w:rPr>
        <w:t>Artikel 7.4 – Studiekosten na 21 jaar</w:t>
      </w:r>
    </w:p>
    <w:p w:rsidR="00147054" w:rsidRDefault="00147054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ouders/de vader/de moeder verplichten zich aan een kind van 21 jaar of ouder een (studie)</w:t>
      </w:r>
      <w:r w:rsidR="00147054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bijdrage te betalen zolang het kind met redelijke resultaten en in overleg met hen/hem/haar</w:t>
      </w:r>
      <w:r w:rsidR="00147054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met een beroepsopleiding bezig is of studeert, doch uiterlijk tot het tijdstip waarop het kind de</w:t>
      </w:r>
      <w:r w:rsidR="00147054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….. invullen leeftijd -jarige leeftijd bereikt.</w:t>
      </w:r>
      <w:r w:rsidR="00147054">
        <w:rPr>
          <w:rFonts w:ascii="Arial" w:hAnsi="Arial" w:cs="Arial"/>
        </w:rPr>
        <w:t xml:space="preserve"> 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Dit beding ten behoeve van ieder der kinderen van de ouders is onherroepelijk, zodat de</w:t>
      </w:r>
      <w:r w:rsidR="00147054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kinderen het recht hebben om zonodig nakoming van dit beding te vorderen. De</w:t>
      </w:r>
      <w:r w:rsidR="00147054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ondertekening van dit convenant geldt tevens als aanvaarding van dit beding door partijen als</w:t>
      </w:r>
      <w:r w:rsidR="00147054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wettelijk vertegenwoordigers van hun minderjarige kinderen.</w:t>
      </w:r>
    </w:p>
    <w:p w:rsidR="00147054" w:rsidRPr="004501BA" w:rsidRDefault="00147054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A93AA1" w:rsidRDefault="0057265B" w:rsidP="00A93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A93AA1">
        <w:rPr>
          <w:rFonts w:ascii="Arial" w:hAnsi="Arial" w:cs="Arial"/>
          <w:b/>
          <w:bCs/>
          <w:u w:val="single"/>
        </w:rPr>
        <w:t xml:space="preserve">Artikel 8 </w:t>
      </w:r>
      <w:r w:rsidRPr="00A93AA1">
        <w:rPr>
          <w:rFonts w:ascii="Arial" w:hAnsi="Arial" w:cs="Arial"/>
          <w:b/>
          <w:u w:val="single"/>
        </w:rPr>
        <w:t>–</w:t>
      </w:r>
      <w:r w:rsidRPr="00A93AA1">
        <w:rPr>
          <w:rFonts w:ascii="Arial" w:hAnsi="Arial" w:cs="Arial"/>
          <w:u w:val="single"/>
        </w:rPr>
        <w:t xml:space="preserve"> </w:t>
      </w:r>
      <w:r w:rsidRPr="00A93AA1">
        <w:rPr>
          <w:rFonts w:ascii="Arial" w:hAnsi="Arial" w:cs="Arial"/>
          <w:b/>
          <w:bCs/>
          <w:u w:val="single"/>
        </w:rPr>
        <w:t>Evaluatie/geschillen</w:t>
      </w:r>
    </w:p>
    <w:p w:rsidR="00A93AA1" w:rsidRDefault="00A93AA1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ouders zullen dit ouderschapsplan jaarlijks met elkaar evalueren en daar waar nodig</w:t>
      </w:r>
      <w:r w:rsidR="00A93AA1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 xml:space="preserve">aanpassen. Indien zij meningsgeschillen hebben over de uitvoering van dit ouderschapsplan </w:t>
      </w:r>
      <w:r w:rsidR="00A93AA1">
        <w:rPr>
          <w:rFonts w:ascii="Arial" w:hAnsi="Arial" w:cs="Arial"/>
        </w:rPr>
        <w:t xml:space="preserve"> o</w:t>
      </w:r>
      <w:r w:rsidRPr="004501BA">
        <w:rPr>
          <w:rFonts w:ascii="Arial" w:hAnsi="Arial" w:cs="Arial"/>
        </w:rPr>
        <w:t>f</w:t>
      </w:r>
      <w:r w:rsidR="00A93AA1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de invulling van de zorg en opvoeding zullen zij zich wenden tot een mediator, teneinde de</w:t>
      </w:r>
      <w:r w:rsidR="00A93AA1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gerezen geschilpunten tot een oplossing te brengen.</w:t>
      </w:r>
    </w:p>
    <w:p w:rsidR="00A93AA1" w:rsidRPr="004501BA" w:rsidRDefault="00A93AA1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A93AA1" w:rsidRDefault="0057265B" w:rsidP="00A93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A93AA1">
        <w:rPr>
          <w:rFonts w:ascii="Arial" w:hAnsi="Arial" w:cs="Arial"/>
          <w:b/>
          <w:bCs/>
          <w:u w:val="single"/>
        </w:rPr>
        <w:t>Artikel 9 –</w:t>
      </w:r>
      <w:r w:rsidR="00A93AA1" w:rsidRPr="00A93AA1">
        <w:rPr>
          <w:rFonts w:ascii="Arial" w:hAnsi="Arial" w:cs="Arial"/>
          <w:b/>
          <w:bCs/>
          <w:u w:val="single"/>
        </w:rPr>
        <w:t xml:space="preserve"> </w:t>
      </w:r>
      <w:r w:rsidRPr="00A93AA1">
        <w:rPr>
          <w:rFonts w:ascii="Arial" w:hAnsi="Arial" w:cs="Arial"/>
          <w:b/>
          <w:bCs/>
          <w:u w:val="single"/>
        </w:rPr>
        <w:t>Wijzigingen</w:t>
      </w:r>
    </w:p>
    <w:p w:rsidR="00A93AA1" w:rsidRDefault="00A93AA1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De ouders zullen deze regeling in onderling overleg kunnen aanpassen. Incidentele</w:t>
      </w:r>
      <w:r w:rsidR="00A93AA1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wijzigingen zullen informeel overeengekomen kunnen komen, structurele wijzigingen</w:t>
      </w:r>
      <w:r w:rsidR="00A93AA1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uitsluitend schriftelijk.</w:t>
      </w:r>
      <w:r w:rsidR="00A93AA1">
        <w:rPr>
          <w:rFonts w:ascii="Arial" w:hAnsi="Arial" w:cs="Arial"/>
        </w:rPr>
        <w:t xml:space="preserve"> </w:t>
      </w:r>
    </w:p>
    <w:p w:rsidR="00A93AA1" w:rsidRPr="004501BA" w:rsidRDefault="00A93AA1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Aldus ov</w:t>
      </w:r>
      <w:r w:rsidR="00A93AA1">
        <w:rPr>
          <w:rFonts w:ascii="Arial" w:hAnsi="Arial" w:cs="Arial"/>
        </w:rPr>
        <w:t>ereengekomen en ondertekend in ……</w:t>
      </w:r>
      <w:r w:rsidRPr="004501BA">
        <w:rPr>
          <w:rFonts w:ascii="Arial" w:hAnsi="Arial" w:cs="Arial"/>
        </w:rPr>
        <w:t xml:space="preserve"> voud</w:t>
      </w:r>
    </w:p>
    <w:p w:rsidR="00A93AA1" w:rsidRPr="004501BA" w:rsidRDefault="00A93AA1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te </w:t>
      </w:r>
      <w:r w:rsidR="00A93AA1">
        <w:rPr>
          <w:rFonts w:ascii="Arial" w:hAnsi="Arial" w:cs="Arial"/>
        </w:rPr>
        <w:tab/>
      </w:r>
      <w:r w:rsidR="00A93AA1">
        <w:rPr>
          <w:rFonts w:ascii="Arial" w:hAnsi="Arial" w:cs="Arial"/>
        </w:rPr>
        <w:tab/>
      </w:r>
      <w:r w:rsidR="00A93AA1">
        <w:rPr>
          <w:rFonts w:ascii="Arial" w:hAnsi="Arial" w:cs="Arial"/>
        </w:rPr>
        <w:tab/>
      </w:r>
      <w:r w:rsidR="00A93AA1">
        <w:rPr>
          <w:rFonts w:ascii="Arial" w:hAnsi="Arial" w:cs="Arial"/>
        </w:rPr>
        <w:tab/>
      </w:r>
      <w:r w:rsidR="00A93AA1">
        <w:rPr>
          <w:rFonts w:ascii="Arial" w:hAnsi="Arial" w:cs="Arial"/>
        </w:rPr>
        <w:tab/>
      </w:r>
      <w:r w:rsidR="00A93AA1">
        <w:rPr>
          <w:rFonts w:ascii="Arial" w:hAnsi="Arial" w:cs="Arial"/>
        </w:rPr>
        <w:tab/>
      </w:r>
      <w:r w:rsidRPr="004501BA">
        <w:rPr>
          <w:rFonts w:ascii="Arial" w:hAnsi="Arial" w:cs="Arial"/>
        </w:rPr>
        <w:t>te</w:t>
      </w:r>
    </w:p>
    <w:p w:rsidR="00A93AA1" w:rsidRPr="004501BA" w:rsidRDefault="00A93AA1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op …………… </w:t>
      </w:r>
      <w:r w:rsidR="00A93AA1">
        <w:rPr>
          <w:rFonts w:ascii="Arial" w:hAnsi="Arial" w:cs="Arial"/>
        </w:rPr>
        <w:tab/>
      </w:r>
      <w:r w:rsidR="00A93AA1">
        <w:rPr>
          <w:rFonts w:ascii="Arial" w:hAnsi="Arial" w:cs="Arial"/>
        </w:rPr>
        <w:tab/>
      </w:r>
      <w:r w:rsidR="00A93AA1">
        <w:rPr>
          <w:rFonts w:ascii="Arial" w:hAnsi="Arial" w:cs="Arial"/>
        </w:rPr>
        <w:tab/>
      </w:r>
      <w:r w:rsidR="00A93AA1">
        <w:rPr>
          <w:rFonts w:ascii="Arial" w:hAnsi="Arial" w:cs="Arial"/>
        </w:rPr>
        <w:tab/>
      </w:r>
      <w:r w:rsidRPr="004501BA">
        <w:rPr>
          <w:rFonts w:ascii="Arial" w:hAnsi="Arial" w:cs="Arial"/>
        </w:rPr>
        <w:t>op ………………</w:t>
      </w:r>
    </w:p>
    <w:p w:rsidR="00A93AA1" w:rsidRDefault="00A93AA1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3AA1" w:rsidRDefault="00A93AA1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3AA1" w:rsidRDefault="00A93AA1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3AA1" w:rsidRDefault="00A93AA1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_________________________ </w:t>
      </w:r>
      <w:r w:rsidR="00A93AA1">
        <w:rPr>
          <w:rFonts w:ascii="Arial" w:hAnsi="Arial" w:cs="Arial"/>
        </w:rPr>
        <w:tab/>
      </w:r>
      <w:r w:rsidR="00A93AA1">
        <w:rPr>
          <w:rFonts w:ascii="Arial" w:hAnsi="Arial" w:cs="Arial"/>
        </w:rPr>
        <w:tab/>
      </w:r>
      <w:r w:rsidRPr="004501BA">
        <w:rPr>
          <w:rFonts w:ascii="Arial" w:hAnsi="Arial" w:cs="Arial"/>
        </w:rPr>
        <w:t>________________________</w:t>
      </w:r>
    </w:p>
    <w:p w:rsidR="00A93AA1" w:rsidRDefault="00A93AA1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3AA1" w:rsidRDefault="00A93AA1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naam </w:t>
      </w:r>
      <w:r w:rsidR="00A93AA1">
        <w:rPr>
          <w:rFonts w:ascii="Arial" w:hAnsi="Arial" w:cs="Arial"/>
        </w:rPr>
        <w:tab/>
      </w:r>
      <w:r w:rsidR="00A93AA1">
        <w:rPr>
          <w:rFonts w:ascii="Arial" w:hAnsi="Arial" w:cs="Arial"/>
        </w:rPr>
        <w:tab/>
      </w:r>
      <w:r w:rsidR="00A93AA1">
        <w:rPr>
          <w:rFonts w:ascii="Arial" w:hAnsi="Arial" w:cs="Arial"/>
        </w:rPr>
        <w:tab/>
      </w:r>
      <w:r w:rsidR="00A93AA1">
        <w:rPr>
          <w:rFonts w:ascii="Arial" w:hAnsi="Arial" w:cs="Arial"/>
        </w:rPr>
        <w:tab/>
      </w:r>
      <w:r w:rsidR="00A93AA1">
        <w:rPr>
          <w:rFonts w:ascii="Arial" w:hAnsi="Arial" w:cs="Arial"/>
        </w:rPr>
        <w:tab/>
      </w:r>
      <w:r w:rsidR="00A93AA1">
        <w:rPr>
          <w:rFonts w:ascii="Arial" w:hAnsi="Arial" w:cs="Arial"/>
        </w:rPr>
        <w:tab/>
      </w:r>
      <w:r w:rsidRPr="004501BA">
        <w:rPr>
          <w:rFonts w:ascii="Arial" w:hAnsi="Arial" w:cs="Arial"/>
        </w:rPr>
        <w:t>naam</w:t>
      </w:r>
    </w:p>
    <w:p w:rsidR="00A93AA1" w:rsidRDefault="00A93AA1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A93AA1" w:rsidRDefault="00A93AA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57265B" w:rsidRPr="009B1D85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9B1D85">
        <w:rPr>
          <w:rFonts w:ascii="Arial" w:hAnsi="Arial" w:cs="Arial"/>
          <w:u w:val="single"/>
        </w:rPr>
        <w:lastRenderedPageBreak/>
        <w:t>Zorg/contactregeling voor naam kinderen/naam kind</w:t>
      </w: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  <w:b/>
          <w:bCs/>
        </w:rPr>
        <w:t xml:space="preserve">Bijlage </w:t>
      </w:r>
      <w:r w:rsidRPr="004501BA">
        <w:rPr>
          <w:rFonts w:ascii="Arial" w:hAnsi="Arial" w:cs="Arial"/>
        </w:rPr>
        <w:t>…..</w:t>
      </w:r>
    </w:p>
    <w:p w:rsidR="00A93AA1" w:rsidRDefault="00A93AA1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501BA">
        <w:rPr>
          <w:rFonts w:ascii="Arial" w:hAnsi="Arial" w:cs="Arial"/>
          <w:b/>
          <w:bCs/>
        </w:rPr>
        <w:t>Waar verblijven de kinderen, tweewekelijks schema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546"/>
      </w:tblGrid>
      <w:tr w:rsidR="00A93AA1" w:rsidTr="00A93AA1">
        <w:tc>
          <w:tcPr>
            <w:tcW w:w="1555" w:type="dxa"/>
          </w:tcPr>
          <w:p w:rsidR="00A93AA1" w:rsidRDefault="00A93AA1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93AA1" w:rsidRDefault="00A93AA1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dag (vanaf …… uur)</w:t>
            </w:r>
          </w:p>
        </w:tc>
        <w:tc>
          <w:tcPr>
            <w:tcW w:w="2552" w:type="dxa"/>
          </w:tcPr>
          <w:p w:rsidR="00A93AA1" w:rsidRDefault="00A93AA1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avond (vanaf …… uur)</w:t>
            </w:r>
          </w:p>
        </w:tc>
        <w:tc>
          <w:tcPr>
            <w:tcW w:w="2546" w:type="dxa"/>
          </w:tcPr>
          <w:p w:rsidR="00A93AA1" w:rsidRDefault="00A93AA1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nacht (tot</w:t>
            </w:r>
            <w:r>
              <w:rPr>
                <w:rFonts w:ascii="Arial" w:hAnsi="Arial" w:cs="Arial"/>
              </w:rPr>
              <w:t xml:space="preserve"> </w:t>
            </w:r>
            <w:r w:rsidRPr="004501BA">
              <w:rPr>
                <w:rFonts w:ascii="Arial" w:hAnsi="Arial" w:cs="Arial"/>
              </w:rPr>
              <w:t>…… uur)</w:t>
            </w:r>
          </w:p>
        </w:tc>
      </w:tr>
      <w:tr w:rsidR="00A93AA1" w:rsidTr="00A93AA1">
        <w:tc>
          <w:tcPr>
            <w:tcW w:w="1555" w:type="dxa"/>
          </w:tcPr>
          <w:p w:rsidR="00A93AA1" w:rsidRDefault="00A93AA1" w:rsidP="00A93A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</w:t>
            </w:r>
          </w:p>
        </w:tc>
        <w:tc>
          <w:tcPr>
            <w:tcW w:w="2409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52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46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</w:tr>
      <w:tr w:rsidR="00A93AA1" w:rsidTr="00A93AA1">
        <w:tc>
          <w:tcPr>
            <w:tcW w:w="1555" w:type="dxa"/>
          </w:tcPr>
          <w:p w:rsidR="00A93AA1" w:rsidRDefault="00A93AA1" w:rsidP="00A93A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Dinsdag</w:t>
            </w:r>
          </w:p>
        </w:tc>
        <w:tc>
          <w:tcPr>
            <w:tcW w:w="2409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52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46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</w:tr>
      <w:tr w:rsidR="00A93AA1" w:rsidTr="00A93AA1">
        <w:tc>
          <w:tcPr>
            <w:tcW w:w="1555" w:type="dxa"/>
          </w:tcPr>
          <w:p w:rsidR="00A93AA1" w:rsidRDefault="00A93AA1" w:rsidP="00A93A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</w:t>
            </w:r>
          </w:p>
        </w:tc>
        <w:tc>
          <w:tcPr>
            <w:tcW w:w="2409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52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46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</w:tr>
      <w:tr w:rsidR="00A93AA1" w:rsidTr="00A93AA1">
        <w:tc>
          <w:tcPr>
            <w:tcW w:w="1555" w:type="dxa"/>
          </w:tcPr>
          <w:p w:rsidR="00A93AA1" w:rsidRDefault="00A93AA1" w:rsidP="00A93A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</w:t>
            </w:r>
          </w:p>
        </w:tc>
        <w:tc>
          <w:tcPr>
            <w:tcW w:w="2409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52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46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</w:tr>
      <w:tr w:rsidR="00A93AA1" w:rsidTr="00A93AA1">
        <w:tc>
          <w:tcPr>
            <w:tcW w:w="1555" w:type="dxa"/>
          </w:tcPr>
          <w:p w:rsidR="00A93AA1" w:rsidRDefault="00A93AA1" w:rsidP="00A93A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</w:t>
            </w:r>
          </w:p>
        </w:tc>
        <w:tc>
          <w:tcPr>
            <w:tcW w:w="2409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52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46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</w:tr>
      <w:tr w:rsidR="00A93AA1" w:rsidTr="00A93AA1">
        <w:tc>
          <w:tcPr>
            <w:tcW w:w="1555" w:type="dxa"/>
          </w:tcPr>
          <w:p w:rsidR="00A93AA1" w:rsidRDefault="00A93AA1" w:rsidP="00A93A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Zaterdag</w:t>
            </w:r>
          </w:p>
        </w:tc>
        <w:tc>
          <w:tcPr>
            <w:tcW w:w="2409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52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46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</w:tr>
      <w:tr w:rsidR="00A93AA1" w:rsidTr="00A93AA1">
        <w:tc>
          <w:tcPr>
            <w:tcW w:w="1555" w:type="dxa"/>
          </w:tcPr>
          <w:p w:rsidR="00A93AA1" w:rsidRDefault="00A93AA1" w:rsidP="00A93A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Zondag</w:t>
            </w:r>
          </w:p>
        </w:tc>
        <w:tc>
          <w:tcPr>
            <w:tcW w:w="2409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52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46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</w:tr>
      <w:tr w:rsidR="00A93AA1" w:rsidTr="00A93AA1">
        <w:tc>
          <w:tcPr>
            <w:tcW w:w="1555" w:type="dxa"/>
          </w:tcPr>
          <w:p w:rsidR="00A93AA1" w:rsidRDefault="00A93AA1" w:rsidP="00A93A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</w:t>
            </w:r>
          </w:p>
        </w:tc>
        <w:tc>
          <w:tcPr>
            <w:tcW w:w="2409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52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46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</w:tr>
      <w:tr w:rsidR="00A93AA1" w:rsidTr="00A93AA1">
        <w:tc>
          <w:tcPr>
            <w:tcW w:w="1555" w:type="dxa"/>
          </w:tcPr>
          <w:p w:rsidR="00A93AA1" w:rsidRDefault="00A93AA1" w:rsidP="00A93A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Dinsdag</w:t>
            </w:r>
          </w:p>
        </w:tc>
        <w:tc>
          <w:tcPr>
            <w:tcW w:w="2409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52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46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</w:tr>
      <w:tr w:rsidR="00A93AA1" w:rsidTr="00A93AA1">
        <w:tc>
          <w:tcPr>
            <w:tcW w:w="1555" w:type="dxa"/>
          </w:tcPr>
          <w:p w:rsidR="00A93AA1" w:rsidRDefault="00A93AA1" w:rsidP="00A93A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</w:t>
            </w:r>
          </w:p>
        </w:tc>
        <w:tc>
          <w:tcPr>
            <w:tcW w:w="2409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52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46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</w:tr>
      <w:tr w:rsidR="00A93AA1" w:rsidTr="00A93AA1">
        <w:tc>
          <w:tcPr>
            <w:tcW w:w="1555" w:type="dxa"/>
          </w:tcPr>
          <w:p w:rsidR="00A93AA1" w:rsidRDefault="00A93AA1" w:rsidP="00A93A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</w:t>
            </w:r>
          </w:p>
        </w:tc>
        <w:tc>
          <w:tcPr>
            <w:tcW w:w="2409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52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46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</w:tr>
      <w:tr w:rsidR="00A93AA1" w:rsidTr="00A93AA1">
        <w:tc>
          <w:tcPr>
            <w:tcW w:w="1555" w:type="dxa"/>
          </w:tcPr>
          <w:p w:rsidR="00A93AA1" w:rsidRDefault="00A93AA1" w:rsidP="00A93A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</w:t>
            </w:r>
          </w:p>
        </w:tc>
        <w:tc>
          <w:tcPr>
            <w:tcW w:w="2409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52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46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</w:tr>
      <w:tr w:rsidR="00A93AA1" w:rsidTr="00A93AA1">
        <w:tc>
          <w:tcPr>
            <w:tcW w:w="1555" w:type="dxa"/>
          </w:tcPr>
          <w:p w:rsidR="00A93AA1" w:rsidRDefault="00A93AA1" w:rsidP="00A93A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Zaterdag</w:t>
            </w:r>
          </w:p>
        </w:tc>
        <w:tc>
          <w:tcPr>
            <w:tcW w:w="2409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52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46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</w:tr>
      <w:tr w:rsidR="00A93AA1" w:rsidTr="00A93AA1">
        <w:tc>
          <w:tcPr>
            <w:tcW w:w="1555" w:type="dxa"/>
          </w:tcPr>
          <w:p w:rsidR="00A93AA1" w:rsidRDefault="00A93AA1" w:rsidP="00A93A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Zondag</w:t>
            </w:r>
          </w:p>
        </w:tc>
        <w:tc>
          <w:tcPr>
            <w:tcW w:w="2409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52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  <w:tc>
          <w:tcPr>
            <w:tcW w:w="2546" w:type="dxa"/>
          </w:tcPr>
          <w:p w:rsidR="00A93AA1" w:rsidRDefault="00A93AA1" w:rsidP="00A93AA1">
            <w:r w:rsidRPr="0059357F">
              <w:rPr>
                <w:rFonts w:ascii="Arial" w:hAnsi="Arial" w:cs="Arial"/>
              </w:rPr>
              <w:t>naam</w:t>
            </w:r>
          </w:p>
        </w:tc>
      </w:tr>
    </w:tbl>
    <w:p w:rsidR="00A93AA1" w:rsidRDefault="00A93AA1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501BA">
        <w:rPr>
          <w:rFonts w:ascii="Arial" w:hAnsi="Arial" w:cs="Arial"/>
          <w:b/>
          <w:bCs/>
        </w:rPr>
        <w:t>Vakanties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3AA1" w:rsidTr="00A93AA1">
        <w:tc>
          <w:tcPr>
            <w:tcW w:w="3020" w:type="dxa"/>
          </w:tcPr>
          <w:p w:rsidR="00A93AA1" w:rsidRDefault="00A93AA1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A93AA1" w:rsidRDefault="00A93AA1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3021" w:type="dxa"/>
          </w:tcPr>
          <w:p w:rsidR="00A93AA1" w:rsidRDefault="00A93AA1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</w:tr>
      <w:tr w:rsidR="00A93AA1" w:rsidTr="00A93AA1">
        <w:tc>
          <w:tcPr>
            <w:tcW w:w="3020" w:type="dxa"/>
          </w:tcPr>
          <w:p w:rsidR="00A93AA1" w:rsidRDefault="00A93AA1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Zomervakantie</w:t>
            </w:r>
          </w:p>
        </w:tc>
        <w:tc>
          <w:tcPr>
            <w:tcW w:w="3021" w:type="dxa"/>
          </w:tcPr>
          <w:p w:rsidR="00A93AA1" w:rsidRDefault="00A93AA1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Heeft …… % van de vakantie.</w:t>
            </w:r>
          </w:p>
        </w:tc>
        <w:tc>
          <w:tcPr>
            <w:tcW w:w="3021" w:type="dxa"/>
          </w:tcPr>
          <w:p w:rsidR="00A93AA1" w:rsidRDefault="00A93AA1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Heeft …… % van de vakantie.</w:t>
            </w:r>
          </w:p>
        </w:tc>
      </w:tr>
      <w:tr w:rsidR="00A93AA1" w:rsidTr="00A93AA1">
        <w:tc>
          <w:tcPr>
            <w:tcW w:w="3020" w:type="dxa"/>
          </w:tcPr>
          <w:p w:rsidR="00A93AA1" w:rsidRDefault="00A93AA1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A93AA1" w:rsidRDefault="00A93AA1" w:rsidP="00A93A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In de oneven jaren 1</w:t>
            </w:r>
            <w:r w:rsidRPr="00A93AA1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4501BA">
              <w:rPr>
                <w:rFonts w:ascii="Arial" w:hAnsi="Arial" w:cs="Arial"/>
              </w:rPr>
              <w:t>keus.</w:t>
            </w:r>
          </w:p>
        </w:tc>
        <w:tc>
          <w:tcPr>
            <w:tcW w:w="3021" w:type="dxa"/>
          </w:tcPr>
          <w:p w:rsidR="00A93AA1" w:rsidRDefault="00A93AA1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In even jaren 1</w:t>
            </w:r>
            <w:r w:rsidRPr="00A93AA1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keus.</w:t>
            </w:r>
          </w:p>
        </w:tc>
      </w:tr>
      <w:tr w:rsidR="00A93AA1" w:rsidTr="00A93AA1">
        <w:tc>
          <w:tcPr>
            <w:tcW w:w="3020" w:type="dxa"/>
          </w:tcPr>
          <w:p w:rsidR="00A93AA1" w:rsidRDefault="00A93AA1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A93AA1" w:rsidRDefault="00A93AA1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Uiterlijk datum in het voor</w:t>
            </w:r>
            <w:r w:rsidR="009A2C0C" w:rsidRPr="004501BA">
              <w:rPr>
                <w:rFonts w:ascii="Arial" w:hAnsi="Arial" w:cs="Arial"/>
              </w:rPr>
              <w:t>afgaande jaar</w:t>
            </w:r>
            <w:r w:rsidR="009A2C0C">
              <w:rPr>
                <w:rFonts w:ascii="Arial" w:hAnsi="Arial" w:cs="Arial"/>
              </w:rPr>
              <w:t xml:space="preserve"> communiceren aan naam.</w:t>
            </w:r>
          </w:p>
        </w:tc>
        <w:tc>
          <w:tcPr>
            <w:tcW w:w="3021" w:type="dxa"/>
          </w:tcPr>
          <w:p w:rsidR="00A93AA1" w:rsidRDefault="00A93AA1" w:rsidP="009A2C0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 xml:space="preserve">Uiterlijk datum in het </w:t>
            </w:r>
            <w:r w:rsidR="009A2C0C">
              <w:rPr>
                <w:rFonts w:ascii="Arial" w:hAnsi="Arial" w:cs="Arial"/>
              </w:rPr>
              <w:t>v</w:t>
            </w:r>
            <w:r w:rsidRPr="004501BA">
              <w:rPr>
                <w:rFonts w:ascii="Arial" w:hAnsi="Arial" w:cs="Arial"/>
              </w:rPr>
              <w:t>oorafgaande</w:t>
            </w:r>
            <w:r w:rsidR="009A2C0C" w:rsidRPr="004501BA">
              <w:rPr>
                <w:rFonts w:ascii="Arial" w:hAnsi="Arial" w:cs="Arial"/>
              </w:rPr>
              <w:t xml:space="preserve"> jaar communiceren</w:t>
            </w:r>
            <w:r w:rsidR="009A2C0C">
              <w:rPr>
                <w:rFonts w:ascii="Arial" w:hAnsi="Arial" w:cs="Arial"/>
              </w:rPr>
              <w:t xml:space="preserve"> aan naam.</w:t>
            </w:r>
          </w:p>
        </w:tc>
      </w:tr>
      <w:tr w:rsidR="00A93AA1" w:rsidTr="00A93AA1">
        <w:tc>
          <w:tcPr>
            <w:tcW w:w="3020" w:type="dxa"/>
          </w:tcPr>
          <w:p w:rsidR="00A93AA1" w:rsidRDefault="009A2C0C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Herfstvakantie</w:t>
            </w:r>
          </w:p>
        </w:tc>
        <w:tc>
          <w:tcPr>
            <w:tcW w:w="3021" w:type="dxa"/>
          </w:tcPr>
          <w:p w:rsidR="00A93AA1" w:rsidRDefault="009A2C0C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even jaren</w:t>
            </w:r>
          </w:p>
        </w:tc>
        <w:tc>
          <w:tcPr>
            <w:tcW w:w="3021" w:type="dxa"/>
          </w:tcPr>
          <w:p w:rsidR="00A93AA1" w:rsidRDefault="009A2C0C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oneven jaren</w:t>
            </w:r>
          </w:p>
        </w:tc>
      </w:tr>
      <w:tr w:rsidR="00A93AA1" w:rsidTr="00A93AA1">
        <w:tc>
          <w:tcPr>
            <w:tcW w:w="3020" w:type="dxa"/>
          </w:tcPr>
          <w:p w:rsidR="00A93AA1" w:rsidRDefault="009A2C0C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Kerstvakantie</w:t>
            </w:r>
          </w:p>
        </w:tc>
        <w:tc>
          <w:tcPr>
            <w:tcW w:w="3021" w:type="dxa"/>
          </w:tcPr>
          <w:p w:rsidR="00A93AA1" w:rsidRDefault="009A2C0C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kerstdagen in de even jaren en 1</w:t>
            </w:r>
            <w:r w:rsidRPr="009A2C0C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4501BA">
              <w:rPr>
                <w:rFonts w:ascii="Arial" w:hAnsi="Arial" w:cs="Arial"/>
              </w:rPr>
              <w:t xml:space="preserve">week vakantie </w:t>
            </w:r>
            <w:r>
              <w:rPr>
                <w:rFonts w:ascii="Arial" w:hAnsi="Arial" w:cs="Arial"/>
              </w:rPr>
              <w:t xml:space="preserve">en </w:t>
            </w:r>
            <w:r w:rsidRPr="004501BA">
              <w:rPr>
                <w:rFonts w:ascii="Arial" w:hAnsi="Arial" w:cs="Arial"/>
              </w:rPr>
              <w:t>oud/nieuwjaarsdag en 2</w:t>
            </w:r>
            <w:r w:rsidRPr="009A2C0C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4501BA">
              <w:rPr>
                <w:rFonts w:ascii="Arial" w:hAnsi="Arial" w:cs="Arial"/>
              </w:rPr>
              <w:t xml:space="preserve">vakantie </w:t>
            </w:r>
            <w:r>
              <w:rPr>
                <w:rFonts w:ascii="Arial" w:hAnsi="Arial" w:cs="Arial"/>
              </w:rPr>
              <w:t xml:space="preserve">week in de oneven </w:t>
            </w:r>
            <w:r w:rsidRPr="004501BA">
              <w:rPr>
                <w:rFonts w:ascii="Arial" w:hAnsi="Arial" w:cs="Arial"/>
              </w:rPr>
              <w:t>jaren.</w:t>
            </w:r>
          </w:p>
        </w:tc>
        <w:tc>
          <w:tcPr>
            <w:tcW w:w="3021" w:type="dxa"/>
          </w:tcPr>
          <w:p w:rsidR="00A93AA1" w:rsidRDefault="009A2C0C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kerstdagen in de</w:t>
            </w:r>
            <w:r>
              <w:rPr>
                <w:rFonts w:ascii="Arial" w:hAnsi="Arial" w:cs="Arial"/>
              </w:rPr>
              <w:t xml:space="preserve"> oneven jaren</w:t>
            </w:r>
            <w:r w:rsidRPr="004501BA">
              <w:rPr>
                <w:rFonts w:ascii="Arial" w:hAnsi="Arial" w:cs="Arial"/>
              </w:rPr>
              <w:t xml:space="preserve"> en 1</w:t>
            </w:r>
            <w:r w:rsidRPr="009A2C0C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4501BA">
              <w:rPr>
                <w:rFonts w:ascii="Arial" w:hAnsi="Arial" w:cs="Arial"/>
              </w:rPr>
              <w:t>week vakantie</w:t>
            </w:r>
            <w:r>
              <w:rPr>
                <w:rFonts w:ascii="Arial" w:hAnsi="Arial" w:cs="Arial"/>
              </w:rPr>
              <w:t xml:space="preserve"> </w:t>
            </w:r>
            <w:r w:rsidRPr="004501BA">
              <w:rPr>
                <w:rFonts w:ascii="Arial" w:hAnsi="Arial" w:cs="Arial"/>
              </w:rPr>
              <w:t>en oud/nieuwjaarsdag en 2</w:t>
            </w:r>
            <w:r w:rsidRPr="009A2C0C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4501BA">
              <w:rPr>
                <w:rFonts w:ascii="Arial" w:hAnsi="Arial" w:cs="Arial"/>
              </w:rPr>
              <w:t>vakantieweek in de</w:t>
            </w:r>
            <w:r>
              <w:rPr>
                <w:rFonts w:ascii="Arial" w:hAnsi="Arial" w:cs="Arial"/>
              </w:rPr>
              <w:t xml:space="preserve"> even jaren.</w:t>
            </w:r>
          </w:p>
        </w:tc>
      </w:tr>
      <w:tr w:rsidR="00A93AA1" w:rsidTr="00A93AA1">
        <w:tc>
          <w:tcPr>
            <w:tcW w:w="3020" w:type="dxa"/>
          </w:tcPr>
          <w:p w:rsidR="00A93AA1" w:rsidRDefault="009A2C0C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Voorjaarsvakantie</w:t>
            </w:r>
          </w:p>
        </w:tc>
        <w:tc>
          <w:tcPr>
            <w:tcW w:w="3021" w:type="dxa"/>
          </w:tcPr>
          <w:p w:rsidR="00A93AA1" w:rsidRDefault="009A2C0C" w:rsidP="009A2C0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oneven jaren</w:t>
            </w:r>
          </w:p>
        </w:tc>
        <w:tc>
          <w:tcPr>
            <w:tcW w:w="3021" w:type="dxa"/>
          </w:tcPr>
          <w:p w:rsidR="00A93AA1" w:rsidRDefault="009A2C0C" w:rsidP="009A2C0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 jaren</w:t>
            </w:r>
          </w:p>
        </w:tc>
      </w:tr>
      <w:tr w:rsidR="00A93AA1" w:rsidTr="00A93AA1">
        <w:tc>
          <w:tcPr>
            <w:tcW w:w="3020" w:type="dxa"/>
          </w:tcPr>
          <w:p w:rsidR="00A93AA1" w:rsidRDefault="009A2C0C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Meivakantie</w:t>
            </w:r>
          </w:p>
        </w:tc>
        <w:tc>
          <w:tcPr>
            <w:tcW w:w="3021" w:type="dxa"/>
          </w:tcPr>
          <w:p w:rsidR="00A93AA1" w:rsidRDefault="009A2C0C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even jaren</w:t>
            </w:r>
          </w:p>
        </w:tc>
        <w:tc>
          <w:tcPr>
            <w:tcW w:w="3021" w:type="dxa"/>
          </w:tcPr>
          <w:p w:rsidR="00A93AA1" w:rsidRDefault="009A2C0C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oneven jaren</w:t>
            </w:r>
          </w:p>
        </w:tc>
      </w:tr>
      <w:tr w:rsidR="009A2C0C" w:rsidTr="00A93AA1">
        <w:tc>
          <w:tcPr>
            <w:tcW w:w="3020" w:type="dxa"/>
          </w:tcPr>
          <w:p w:rsidR="009A2C0C" w:rsidRDefault="009A2C0C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evt. extra vakantie</w:t>
            </w:r>
          </w:p>
          <w:p w:rsidR="009A2C0C" w:rsidRPr="004501BA" w:rsidRDefault="009A2C0C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(of 2e week meivakantie)</w:t>
            </w:r>
          </w:p>
        </w:tc>
        <w:tc>
          <w:tcPr>
            <w:tcW w:w="3021" w:type="dxa"/>
          </w:tcPr>
          <w:p w:rsidR="009A2C0C" w:rsidRPr="004501BA" w:rsidRDefault="009A2C0C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9A2C0C" w:rsidRPr="004501BA" w:rsidRDefault="009A2C0C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93AA1" w:rsidRDefault="00A93AA1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501BA">
        <w:rPr>
          <w:rFonts w:ascii="Arial" w:hAnsi="Arial" w:cs="Arial"/>
          <w:b/>
          <w:bCs/>
        </w:rPr>
        <w:t>Feestdagen</w:t>
      </w:r>
    </w:p>
    <w:p w:rsidR="009A2C0C" w:rsidRDefault="00447266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47266">
        <w:rPr>
          <w:rFonts w:ascii="Arial" w:hAnsi="Arial" w:cs="Arial"/>
          <w:i/>
        </w:rPr>
        <w:t>(tenzij deze in een van voornoemde vakanties valt, dan is de vakantieverdeling bepalend)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A2C0C" w:rsidTr="009A2C0C">
        <w:tc>
          <w:tcPr>
            <w:tcW w:w="3020" w:type="dxa"/>
          </w:tcPr>
          <w:p w:rsidR="009A2C0C" w:rsidRDefault="009A2C0C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9A2C0C" w:rsidRDefault="009A2C0C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3021" w:type="dxa"/>
          </w:tcPr>
          <w:p w:rsidR="009A2C0C" w:rsidRDefault="009A2C0C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</w:tr>
      <w:tr w:rsidR="009A2C0C" w:rsidTr="009A2C0C">
        <w:tc>
          <w:tcPr>
            <w:tcW w:w="3020" w:type="dxa"/>
          </w:tcPr>
          <w:p w:rsidR="009A2C0C" w:rsidRDefault="009A2C0C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4501BA">
              <w:rPr>
                <w:rFonts w:ascii="Arial" w:hAnsi="Arial" w:cs="Arial"/>
              </w:rPr>
              <w:t>oede vrijdag/</w:t>
            </w:r>
            <w:r>
              <w:rPr>
                <w:rFonts w:ascii="Arial" w:hAnsi="Arial" w:cs="Arial"/>
              </w:rPr>
              <w:t>P</w:t>
            </w:r>
            <w:r w:rsidRPr="004501BA">
              <w:rPr>
                <w:rFonts w:ascii="Arial" w:hAnsi="Arial" w:cs="Arial"/>
              </w:rPr>
              <w:t>asen</w:t>
            </w:r>
          </w:p>
        </w:tc>
        <w:tc>
          <w:tcPr>
            <w:tcW w:w="3021" w:type="dxa"/>
          </w:tcPr>
          <w:p w:rsidR="009A2C0C" w:rsidRDefault="009A2C0C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even jaren</w:t>
            </w:r>
          </w:p>
        </w:tc>
        <w:tc>
          <w:tcPr>
            <w:tcW w:w="3021" w:type="dxa"/>
          </w:tcPr>
          <w:p w:rsidR="009A2C0C" w:rsidRDefault="009A2C0C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oneven jaren</w:t>
            </w:r>
          </w:p>
        </w:tc>
      </w:tr>
      <w:tr w:rsidR="009A2C0C" w:rsidTr="009A2C0C">
        <w:tc>
          <w:tcPr>
            <w:tcW w:w="3020" w:type="dxa"/>
          </w:tcPr>
          <w:p w:rsidR="009A2C0C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4501BA">
              <w:rPr>
                <w:rFonts w:ascii="Arial" w:hAnsi="Arial" w:cs="Arial"/>
              </w:rPr>
              <w:t>emelvaartsdag</w:t>
            </w:r>
          </w:p>
        </w:tc>
        <w:tc>
          <w:tcPr>
            <w:tcW w:w="3021" w:type="dxa"/>
          </w:tcPr>
          <w:p w:rsidR="009A2C0C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even jaren</w:t>
            </w:r>
          </w:p>
        </w:tc>
        <w:tc>
          <w:tcPr>
            <w:tcW w:w="3021" w:type="dxa"/>
          </w:tcPr>
          <w:p w:rsidR="009A2C0C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oneven jaren</w:t>
            </w:r>
          </w:p>
        </w:tc>
      </w:tr>
      <w:tr w:rsidR="009A2C0C" w:rsidTr="009A2C0C">
        <w:tc>
          <w:tcPr>
            <w:tcW w:w="3020" w:type="dxa"/>
          </w:tcPr>
          <w:p w:rsidR="009A2C0C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Pinksteren</w:t>
            </w:r>
          </w:p>
        </w:tc>
        <w:tc>
          <w:tcPr>
            <w:tcW w:w="3021" w:type="dxa"/>
          </w:tcPr>
          <w:p w:rsidR="009A2C0C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oneven jaren</w:t>
            </w:r>
          </w:p>
        </w:tc>
        <w:tc>
          <w:tcPr>
            <w:tcW w:w="3021" w:type="dxa"/>
          </w:tcPr>
          <w:p w:rsidR="009A2C0C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even jaren</w:t>
            </w:r>
          </w:p>
        </w:tc>
      </w:tr>
      <w:tr w:rsidR="009A2C0C" w:rsidTr="009A2C0C">
        <w:tc>
          <w:tcPr>
            <w:tcW w:w="3020" w:type="dxa"/>
          </w:tcPr>
          <w:p w:rsidR="009A2C0C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onings</w:t>
            </w:r>
            <w:r w:rsidRPr="004501BA">
              <w:rPr>
                <w:rFonts w:ascii="Arial" w:hAnsi="Arial" w:cs="Arial"/>
              </w:rPr>
              <w:t>dag</w:t>
            </w:r>
          </w:p>
        </w:tc>
        <w:tc>
          <w:tcPr>
            <w:tcW w:w="3021" w:type="dxa"/>
          </w:tcPr>
          <w:p w:rsidR="009A2C0C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even jaren</w:t>
            </w:r>
          </w:p>
        </w:tc>
        <w:tc>
          <w:tcPr>
            <w:tcW w:w="3021" w:type="dxa"/>
          </w:tcPr>
          <w:p w:rsidR="009A2C0C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oneven jaren</w:t>
            </w:r>
          </w:p>
        </w:tc>
      </w:tr>
      <w:tr w:rsidR="009A2C0C" w:rsidTr="009A2C0C">
        <w:tc>
          <w:tcPr>
            <w:tcW w:w="3020" w:type="dxa"/>
          </w:tcPr>
          <w:p w:rsidR="009A2C0C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Sinterklaas</w:t>
            </w:r>
          </w:p>
        </w:tc>
        <w:tc>
          <w:tcPr>
            <w:tcW w:w="3021" w:type="dxa"/>
          </w:tcPr>
          <w:p w:rsidR="009A2C0C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oneven jaren</w:t>
            </w:r>
          </w:p>
        </w:tc>
        <w:tc>
          <w:tcPr>
            <w:tcW w:w="3021" w:type="dxa"/>
          </w:tcPr>
          <w:p w:rsidR="009A2C0C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even jaren</w:t>
            </w:r>
          </w:p>
        </w:tc>
      </w:tr>
    </w:tbl>
    <w:p w:rsidR="00447266" w:rsidRDefault="00447266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501BA">
        <w:rPr>
          <w:rFonts w:ascii="Arial" w:hAnsi="Arial" w:cs="Arial"/>
          <w:b/>
          <w:bCs/>
        </w:rPr>
        <w:t>Bijzondere dagen</w:t>
      </w:r>
    </w:p>
    <w:p w:rsidR="00447266" w:rsidRPr="00447266" w:rsidRDefault="00447266" w:rsidP="00447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447266">
        <w:rPr>
          <w:rFonts w:ascii="Arial" w:hAnsi="Arial" w:cs="Arial"/>
          <w:i/>
        </w:rPr>
        <w:t>(zowel de dag zelf als de opvolgende nacht)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47266" w:rsidTr="00447266">
        <w:tc>
          <w:tcPr>
            <w:tcW w:w="3020" w:type="dxa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3021" w:type="dxa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</w:tr>
      <w:tr w:rsidR="00447266" w:rsidTr="00447266">
        <w:tc>
          <w:tcPr>
            <w:tcW w:w="3020" w:type="dxa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verjaardag kinderen</w:t>
            </w:r>
          </w:p>
        </w:tc>
        <w:tc>
          <w:tcPr>
            <w:tcW w:w="3021" w:type="dxa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even jaren</w:t>
            </w:r>
          </w:p>
        </w:tc>
        <w:tc>
          <w:tcPr>
            <w:tcW w:w="3021" w:type="dxa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oneven jaren</w:t>
            </w:r>
          </w:p>
        </w:tc>
      </w:tr>
      <w:tr w:rsidR="00447266" w:rsidTr="00447266">
        <w:tc>
          <w:tcPr>
            <w:tcW w:w="3020" w:type="dxa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verjaardag ouder</w:t>
            </w:r>
          </w:p>
        </w:tc>
        <w:tc>
          <w:tcPr>
            <w:tcW w:w="3021" w:type="dxa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bij eigen verjaardag</w:t>
            </w:r>
          </w:p>
        </w:tc>
        <w:tc>
          <w:tcPr>
            <w:tcW w:w="3021" w:type="dxa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bij eigen verjaardag</w:t>
            </w:r>
          </w:p>
        </w:tc>
      </w:tr>
      <w:tr w:rsidR="00447266" w:rsidTr="00447266">
        <w:tc>
          <w:tcPr>
            <w:tcW w:w="3020" w:type="dxa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lastRenderedPageBreak/>
              <w:t>verjaardag opa/oma</w:t>
            </w:r>
          </w:p>
        </w:tc>
        <w:tc>
          <w:tcPr>
            <w:tcW w:w="3021" w:type="dxa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datum / datum</w:t>
            </w:r>
          </w:p>
        </w:tc>
        <w:tc>
          <w:tcPr>
            <w:tcW w:w="3021" w:type="dxa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datum / datum</w:t>
            </w:r>
          </w:p>
        </w:tc>
      </w:tr>
      <w:tr w:rsidR="00447266" w:rsidTr="00447266">
        <w:tc>
          <w:tcPr>
            <w:tcW w:w="3020" w:type="dxa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vaderdag</w:t>
            </w:r>
          </w:p>
        </w:tc>
        <w:tc>
          <w:tcPr>
            <w:tcW w:w="3021" w:type="dxa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47266" w:rsidTr="00447266">
        <w:tc>
          <w:tcPr>
            <w:tcW w:w="3020" w:type="dxa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moederdag</w:t>
            </w:r>
          </w:p>
        </w:tc>
        <w:tc>
          <w:tcPr>
            <w:tcW w:w="3021" w:type="dxa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47266" w:rsidTr="00447266">
        <w:tc>
          <w:tcPr>
            <w:tcW w:w="9062" w:type="dxa"/>
            <w:gridSpan w:val="3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opmerking: naam en naam kunnen alleen beslissen over het bijwonen van</w:t>
            </w:r>
            <w:r>
              <w:rPr>
                <w:rFonts w:ascii="Arial" w:hAnsi="Arial" w:cs="Arial"/>
              </w:rPr>
              <w:t xml:space="preserve"> </w:t>
            </w:r>
            <w:r w:rsidRPr="004501BA">
              <w:rPr>
                <w:rFonts w:ascii="Arial" w:hAnsi="Arial" w:cs="Arial"/>
              </w:rPr>
              <w:t>de kinderen van</w:t>
            </w:r>
            <w:r>
              <w:rPr>
                <w:rFonts w:ascii="Arial" w:hAnsi="Arial" w:cs="Arial"/>
              </w:rPr>
              <w:t xml:space="preserve"> </w:t>
            </w:r>
            <w:r w:rsidRPr="004501BA">
              <w:rPr>
                <w:rFonts w:ascii="Arial" w:hAnsi="Arial" w:cs="Arial"/>
              </w:rPr>
              <w:t>diverse gelegenheden (verjaardagsfeestjes, vakanties,</w:t>
            </w:r>
            <w:r>
              <w:rPr>
                <w:rFonts w:ascii="Arial" w:hAnsi="Arial" w:cs="Arial"/>
              </w:rPr>
              <w:t xml:space="preserve"> </w:t>
            </w:r>
            <w:r w:rsidRPr="004501BA">
              <w:rPr>
                <w:rFonts w:ascii="Arial" w:hAnsi="Arial" w:cs="Arial"/>
              </w:rPr>
              <w:t>kampen, sporttoernooien,</w:t>
            </w:r>
            <w:r>
              <w:rPr>
                <w:rFonts w:ascii="Arial" w:hAnsi="Arial" w:cs="Arial"/>
              </w:rPr>
              <w:t xml:space="preserve"> </w:t>
            </w:r>
            <w:r w:rsidRPr="004501BA">
              <w:rPr>
                <w:rFonts w:ascii="Arial" w:hAnsi="Arial" w:cs="Arial"/>
              </w:rPr>
              <w:t xml:space="preserve">etc.) als naam kind en naam kind </w:t>
            </w:r>
            <w:r>
              <w:rPr>
                <w:rFonts w:ascii="Arial" w:hAnsi="Arial" w:cs="Arial"/>
              </w:rPr>
              <w:t>bij hen verblijven.</w:t>
            </w:r>
          </w:p>
        </w:tc>
      </w:tr>
      <w:tr w:rsidR="00447266" w:rsidTr="00447266">
        <w:tc>
          <w:tcPr>
            <w:tcW w:w="3020" w:type="dxa"/>
          </w:tcPr>
          <w:p w:rsidR="00447266" w:rsidRPr="004501BA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Huisdieren</w:t>
            </w:r>
          </w:p>
        </w:tc>
        <w:tc>
          <w:tcPr>
            <w:tcW w:w="3021" w:type="dxa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nieuwe huisdieren blijven bij</w:t>
            </w:r>
            <w:r>
              <w:rPr>
                <w:rFonts w:ascii="Arial" w:hAnsi="Arial" w:cs="Arial"/>
              </w:rPr>
              <w:t xml:space="preserve"> naam</w:t>
            </w:r>
          </w:p>
        </w:tc>
        <w:tc>
          <w:tcPr>
            <w:tcW w:w="3021" w:type="dxa"/>
          </w:tcPr>
          <w:p w:rsidR="00447266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nieuwe huisdieren blijven bij</w:t>
            </w:r>
            <w:r>
              <w:rPr>
                <w:rFonts w:ascii="Arial" w:hAnsi="Arial" w:cs="Arial"/>
              </w:rPr>
              <w:t xml:space="preserve"> naam</w:t>
            </w:r>
          </w:p>
        </w:tc>
      </w:tr>
      <w:tr w:rsidR="00447266" w:rsidTr="00447266">
        <w:tc>
          <w:tcPr>
            <w:tcW w:w="3020" w:type="dxa"/>
          </w:tcPr>
          <w:p w:rsidR="00447266" w:rsidRPr="004501BA" w:rsidRDefault="00447266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Cadeaus kinderen</w:t>
            </w:r>
          </w:p>
        </w:tc>
        <w:tc>
          <w:tcPr>
            <w:tcW w:w="3021" w:type="dxa"/>
          </w:tcPr>
          <w:p w:rsidR="00447266" w:rsidRDefault="009B1D85" w:rsidP="009B1D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cadeaus gegeven door</w:t>
            </w:r>
            <w:r>
              <w:rPr>
                <w:rFonts w:ascii="Arial" w:hAnsi="Arial" w:cs="Arial"/>
              </w:rPr>
              <w:t xml:space="preserve"> </w:t>
            </w:r>
            <w:r w:rsidRPr="004501BA">
              <w:rPr>
                <w:rFonts w:ascii="Arial" w:hAnsi="Arial" w:cs="Arial"/>
              </w:rPr>
              <w:t>naam, blijven bij naam</w:t>
            </w:r>
          </w:p>
        </w:tc>
        <w:tc>
          <w:tcPr>
            <w:tcW w:w="3021" w:type="dxa"/>
          </w:tcPr>
          <w:p w:rsidR="00447266" w:rsidRDefault="009B1D85" w:rsidP="005726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01BA">
              <w:rPr>
                <w:rFonts w:ascii="Arial" w:hAnsi="Arial" w:cs="Arial"/>
              </w:rPr>
              <w:t>cadeaus gegeven door naam,</w:t>
            </w:r>
            <w:r>
              <w:rPr>
                <w:rFonts w:ascii="Arial" w:hAnsi="Arial" w:cs="Arial"/>
              </w:rPr>
              <w:t xml:space="preserve"> blijven bij naam</w:t>
            </w:r>
          </w:p>
        </w:tc>
      </w:tr>
    </w:tbl>
    <w:p w:rsidR="00447266" w:rsidRDefault="00447266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501BA">
        <w:rPr>
          <w:rFonts w:ascii="Arial" w:hAnsi="Arial" w:cs="Arial"/>
          <w:b/>
          <w:bCs/>
        </w:rPr>
        <w:t>Persoonlijke verzorging</w:t>
      </w: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Kapper </w:t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Pr="004501BA">
        <w:rPr>
          <w:rFonts w:ascii="Arial" w:hAnsi="Arial" w:cs="Arial"/>
        </w:rPr>
        <w:t>vader/moeder overleg/zonder overleg</w:t>
      </w: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Kleding </w:t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Pr="004501BA">
        <w:rPr>
          <w:rFonts w:ascii="Arial" w:hAnsi="Arial" w:cs="Arial"/>
        </w:rPr>
        <w:t>vader/moeder overleg/zonder overleg</w:t>
      </w: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Lichamelijke verzorging </w:t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Pr="004501BA">
        <w:rPr>
          <w:rFonts w:ascii="Arial" w:hAnsi="Arial" w:cs="Arial"/>
        </w:rPr>
        <w:t>vader/moeder overleg/zonder overleg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(tatoeages, piercings)</w:t>
      </w:r>
    </w:p>
    <w:p w:rsidR="009B1D85" w:rsidRPr="004501BA" w:rsidRDefault="009B1D8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501BA">
        <w:rPr>
          <w:rFonts w:ascii="Arial" w:hAnsi="Arial" w:cs="Arial"/>
          <w:b/>
          <w:bCs/>
        </w:rPr>
        <w:t>Sport en vrije tijd</w:t>
      </w: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Sportkeuze, vrijetijdsbesteding </w:t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Pr="004501BA">
        <w:rPr>
          <w:rFonts w:ascii="Arial" w:hAnsi="Arial" w:cs="Arial"/>
        </w:rPr>
        <w:t>vader/moeder overleg/zonder overleg</w:t>
      </w: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Regelingen m.b.t. sporten</w:t>
      </w:r>
      <w:r w:rsidR="009B1D85">
        <w:rPr>
          <w:rFonts w:ascii="Arial" w:hAnsi="Arial" w:cs="Arial"/>
        </w:rPr>
        <w:tab/>
      </w:r>
      <w:r w:rsidRPr="004501BA">
        <w:rPr>
          <w:rFonts w:ascii="Arial" w:hAnsi="Arial" w:cs="Arial"/>
        </w:rPr>
        <w:t xml:space="preserve"> </w:t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Pr="004501BA">
        <w:rPr>
          <w:rFonts w:ascii="Arial" w:hAnsi="Arial" w:cs="Arial"/>
        </w:rPr>
        <w:t>vader/moeder overleg/zonder overleg</w:t>
      </w:r>
    </w:p>
    <w:p w:rsidR="0057265B" w:rsidRPr="004501BA" w:rsidRDefault="009B1D8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Regelingen m.b.t.</w:t>
      </w:r>
      <w:r>
        <w:rPr>
          <w:rFonts w:ascii="Arial" w:hAnsi="Arial" w:cs="Arial"/>
        </w:rPr>
        <w:t xml:space="preserve"> </w:t>
      </w:r>
      <w:r w:rsidR="0057265B" w:rsidRPr="004501BA">
        <w:rPr>
          <w:rFonts w:ascii="Arial" w:hAnsi="Arial" w:cs="Arial"/>
        </w:rPr>
        <w:t xml:space="preserve">vrije tijd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265B" w:rsidRPr="004501BA">
        <w:rPr>
          <w:rFonts w:ascii="Arial" w:hAnsi="Arial" w:cs="Arial"/>
        </w:rPr>
        <w:t>vader/moeder overleg/zonder overleg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Aanschaf benodigdheden </w:t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Pr="004501BA">
        <w:rPr>
          <w:rFonts w:ascii="Arial" w:hAnsi="Arial" w:cs="Arial"/>
        </w:rPr>
        <w:t>vader/moeder overleg/zonder overleg</w:t>
      </w:r>
    </w:p>
    <w:p w:rsidR="009B1D85" w:rsidRPr="004501BA" w:rsidRDefault="009B1D8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501BA">
        <w:rPr>
          <w:rFonts w:ascii="Arial" w:hAnsi="Arial" w:cs="Arial"/>
          <w:b/>
          <w:bCs/>
        </w:rPr>
        <w:t>Medische zorg</w:t>
      </w: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Bijzondere en belangrijke besluiten </w:t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Pr="004501BA">
        <w:rPr>
          <w:rFonts w:ascii="Arial" w:hAnsi="Arial" w:cs="Arial"/>
        </w:rPr>
        <w:t>vader en moeder in overleg</w:t>
      </w: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>(o.a. specialist)</w:t>
      </w: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Kleine besluiten </w:t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Pr="004501BA">
        <w:rPr>
          <w:rFonts w:ascii="Arial" w:hAnsi="Arial" w:cs="Arial"/>
        </w:rPr>
        <w:t>vader/moeder overleg/zonder</w:t>
      </w:r>
      <w:r w:rsidR="009B1D8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overleg</w:t>
      </w:r>
    </w:p>
    <w:p w:rsidR="0057265B" w:rsidRPr="004501BA" w:rsidRDefault="009B1D8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(o.a. tandarts, huisarts </w:t>
      </w:r>
      <w:r w:rsidR="0057265B" w:rsidRPr="004501BA">
        <w:rPr>
          <w:rFonts w:ascii="Arial" w:hAnsi="Arial" w:cs="Arial"/>
        </w:rPr>
        <w:t>inentingen, verkoudheid en</w:t>
      </w:r>
      <w:r>
        <w:rPr>
          <w:rFonts w:ascii="Arial" w:hAnsi="Arial" w:cs="Arial"/>
        </w:rPr>
        <w:t xml:space="preserve"> </w:t>
      </w:r>
      <w:r w:rsidR="0057265B" w:rsidRPr="004501BA">
        <w:rPr>
          <w:rFonts w:ascii="Arial" w:hAnsi="Arial" w:cs="Arial"/>
        </w:rPr>
        <w:t>kinderziekten)</w:t>
      </w: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Spoedeisende medische zorg </w:t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Pr="004501BA">
        <w:rPr>
          <w:rFonts w:ascii="Arial" w:hAnsi="Arial" w:cs="Arial"/>
        </w:rPr>
        <w:t>de ouder bij wie naam kind/naam kind verblijft</w:t>
      </w: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Medicijnkeuze </w:t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Pr="004501BA">
        <w:rPr>
          <w:rFonts w:ascii="Arial" w:hAnsi="Arial" w:cs="Arial"/>
        </w:rPr>
        <w:t>vader/moeder overleg/zonder overleg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Toediening medicijnen </w:t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Pr="004501BA">
        <w:rPr>
          <w:rFonts w:ascii="Arial" w:hAnsi="Arial" w:cs="Arial"/>
        </w:rPr>
        <w:t>vader/moeder overleg/zonder overleg</w:t>
      </w:r>
    </w:p>
    <w:p w:rsidR="009B1D85" w:rsidRPr="004501BA" w:rsidRDefault="009B1D8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501BA">
        <w:rPr>
          <w:rFonts w:ascii="Arial" w:hAnsi="Arial" w:cs="Arial"/>
          <w:b/>
          <w:bCs/>
        </w:rPr>
        <w:t>Muziek(les) en kunst/cultuur</w:t>
      </w: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Keuze </w:t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Pr="004501BA">
        <w:rPr>
          <w:rFonts w:ascii="Arial" w:hAnsi="Arial" w:cs="Arial"/>
        </w:rPr>
        <w:t>vader/moeder overleg/zonder overleg</w:t>
      </w: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Begeleiding </w:t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Pr="004501BA">
        <w:rPr>
          <w:rFonts w:ascii="Arial" w:hAnsi="Arial" w:cs="Arial"/>
        </w:rPr>
        <w:t>vader/moeder overleg/zonder overleg</w:t>
      </w:r>
    </w:p>
    <w:p w:rsidR="0057265B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Aanschaf benodigdheden </w:t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Pr="004501BA">
        <w:rPr>
          <w:rFonts w:ascii="Arial" w:hAnsi="Arial" w:cs="Arial"/>
        </w:rPr>
        <w:t>vader/moeder overleg/zonder overleg</w:t>
      </w:r>
    </w:p>
    <w:p w:rsidR="009B1D85" w:rsidRPr="004501BA" w:rsidRDefault="009B1D8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501BA">
        <w:rPr>
          <w:rFonts w:ascii="Arial" w:hAnsi="Arial" w:cs="Arial"/>
          <w:b/>
          <w:bCs/>
        </w:rPr>
        <w:t>Bijzondere gebeurtenissen</w:t>
      </w: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Kampen (bv sporttoernooi, schoolkamp) </w:t>
      </w:r>
      <w:r w:rsidR="009B1D85">
        <w:rPr>
          <w:rFonts w:ascii="Arial" w:hAnsi="Arial" w:cs="Arial"/>
        </w:rPr>
        <w:tab/>
      </w:r>
      <w:r w:rsidRPr="004501BA">
        <w:rPr>
          <w:rFonts w:ascii="Arial" w:hAnsi="Arial" w:cs="Arial"/>
        </w:rPr>
        <w:t>vader/moeder overleg/zonder</w:t>
      </w:r>
      <w:r w:rsidR="009B1D85">
        <w:rPr>
          <w:rFonts w:ascii="Arial" w:hAnsi="Arial" w:cs="Arial"/>
        </w:rPr>
        <w:t xml:space="preserve"> </w:t>
      </w:r>
      <w:r w:rsidRPr="004501BA">
        <w:rPr>
          <w:rFonts w:ascii="Arial" w:hAnsi="Arial" w:cs="Arial"/>
        </w:rPr>
        <w:t>overleg</w:t>
      </w:r>
    </w:p>
    <w:p w:rsidR="0057265B" w:rsidRPr="004501BA" w:rsidRDefault="0057265B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1BA">
        <w:rPr>
          <w:rFonts w:ascii="Arial" w:hAnsi="Arial" w:cs="Arial"/>
        </w:rPr>
        <w:t xml:space="preserve">………… </w:t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="009B1D85">
        <w:rPr>
          <w:rFonts w:ascii="Arial" w:hAnsi="Arial" w:cs="Arial"/>
        </w:rPr>
        <w:tab/>
      </w:r>
      <w:r w:rsidRPr="004501BA">
        <w:rPr>
          <w:rFonts w:ascii="Arial" w:hAnsi="Arial" w:cs="Arial"/>
        </w:rPr>
        <w:t>vader/moeder overleg/zonder overleg</w:t>
      </w:r>
    </w:p>
    <w:p w:rsidR="0057265B" w:rsidRPr="004501BA" w:rsidRDefault="009B1D85" w:rsidP="00572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265B" w:rsidRPr="004501BA">
        <w:rPr>
          <w:rFonts w:ascii="Arial" w:hAnsi="Arial" w:cs="Arial"/>
        </w:rPr>
        <w:t>vader/moeder overleg/zonder overleg</w:t>
      </w:r>
    </w:p>
    <w:p w:rsidR="002714E6" w:rsidRPr="004501BA" w:rsidRDefault="009B1D85" w:rsidP="0057265B">
      <w:pPr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265B" w:rsidRPr="004501BA">
        <w:rPr>
          <w:rFonts w:ascii="Arial" w:hAnsi="Arial" w:cs="Arial"/>
        </w:rPr>
        <w:t>vader/moeder overleg/zonder overleg</w:t>
      </w:r>
    </w:p>
    <w:sectPr w:rsidR="002714E6" w:rsidRPr="004501BA" w:rsidSect="00F91269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135" w:rsidRDefault="00B63135" w:rsidP="00F91269">
      <w:pPr>
        <w:spacing w:after="0" w:line="240" w:lineRule="auto"/>
      </w:pPr>
      <w:r>
        <w:separator/>
      </w:r>
    </w:p>
  </w:endnote>
  <w:endnote w:type="continuationSeparator" w:id="0">
    <w:p w:rsidR="00B63135" w:rsidRDefault="00B63135" w:rsidP="00F9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E4" w:rsidRPr="00F91269" w:rsidRDefault="008177E4">
    <w:pPr>
      <w:pStyle w:val="Voettekst"/>
      <w:rPr>
        <w:rFonts w:ascii="Arial" w:hAnsi="Arial" w:cs="Arial"/>
        <w:sz w:val="18"/>
        <w:szCs w:val="18"/>
      </w:rPr>
    </w:pPr>
    <w:r w:rsidRPr="00F91269">
      <w:rPr>
        <w:rFonts w:ascii="Arial" w:hAnsi="Arial" w:cs="Arial"/>
        <w:i/>
        <w:sz w:val="18"/>
        <w:szCs w:val="18"/>
      </w:rPr>
      <w:t>paraaf vrouw</w:t>
    </w:r>
    <w:r w:rsidRPr="00F91269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56012991"/>
        <w:docPartObj>
          <w:docPartGallery w:val="Page Numbers (Bottom of Page)"/>
          <w:docPartUnique/>
        </w:docPartObj>
      </w:sdtPr>
      <w:sdtEndPr/>
      <w:sdtContent>
        <w:r w:rsidRPr="00F91269">
          <w:rPr>
            <w:rFonts w:ascii="Arial" w:hAnsi="Arial" w:cs="Arial"/>
            <w:sz w:val="18"/>
            <w:szCs w:val="18"/>
          </w:rPr>
          <w:fldChar w:fldCharType="begin"/>
        </w:r>
        <w:r w:rsidRPr="00F91269">
          <w:rPr>
            <w:rFonts w:ascii="Arial" w:hAnsi="Arial" w:cs="Arial"/>
            <w:sz w:val="18"/>
            <w:szCs w:val="18"/>
          </w:rPr>
          <w:instrText>PAGE   \* MERGEFORMAT</w:instrText>
        </w:r>
        <w:r w:rsidRPr="00F91269">
          <w:rPr>
            <w:rFonts w:ascii="Arial" w:hAnsi="Arial" w:cs="Arial"/>
            <w:sz w:val="18"/>
            <w:szCs w:val="18"/>
          </w:rPr>
          <w:fldChar w:fldCharType="separate"/>
        </w:r>
        <w:r w:rsidR="00C8003F">
          <w:rPr>
            <w:rFonts w:ascii="Arial" w:hAnsi="Arial" w:cs="Arial"/>
            <w:noProof/>
            <w:sz w:val="18"/>
            <w:szCs w:val="18"/>
          </w:rPr>
          <w:t>2</w:t>
        </w:r>
        <w:r w:rsidRPr="00F91269">
          <w:rPr>
            <w:rFonts w:ascii="Arial" w:hAnsi="Arial" w:cs="Arial"/>
            <w:sz w:val="18"/>
            <w:szCs w:val="18"/>
          </w:rPr>
          <w:fldChar w:fldCharType="end"/>
        </w:r>
        <w:r w:rsidRPr="00F91269">
          <w:rPr>
            <w:rFonts w:ascii="Arial" w:hAnsi="Arial" w:cs="Arial"/>
            <w:sz w:val="18"/>
            <w:szCs w:val="18"/>
          </w:rPr>
          <w:tab/>
        </w:r>
        <w:r w:rsidRPr="00F91269">
          <w:rPr>
            <w:rFonts w:ascii="Arial" w:hAnsi="Arial" w:cs="Arial"/>
            <w:i/>
            <w:sz w:val="18"/>
            <w:szCs w:val="18"/>
          </w:rPr>
          <w:t>paraaf man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E4" w:rsidRPr="00F91269" w:rsidRDefault="008177E4">
    <w:pPr>
      <w:pStyle w:val="Voettekst"/>
      <w:rPr>
        <w:rFonts w:ascii="Arial" w:hAnsi="Arial" w:cs="Arial"/>
        <w:i/>
        <w:sz w:val="18"/>
        <w:szCs w:val="18"/>
      </w:rPr>
    </w:pPr>
    <w:r w:rsidRPr="00F91269">
      <w:rPr>
        <w:rFonts w:ascii="Arial" w:hAnsi="Arial" w:cs="Arial"/>
        <w:i/>
        <w:sz w:val="18"/>
        <w:szCs w:val="18"/>
      </w:rPr>
      <w:t>paraaf vrouw</w:t>
    </w:r>
    <w:r w:rsidRPr="00F91269">
      <w:rPr>
        <w:rFonts w:ascii="Arial" w:hAnsi="Arial" w:cs="Arial"/>
        <w:i/>
        <w:sz w:val="18"/>
        <w:szCs w:val="18"/>
      </w:rPr>
      <w:tab/>
    </w:r>
    <w:r w:rsidRPr="00F91269">
      <w:rPr>
        <w:rFonts w:ascii="Arial" w:hAnsi="Arial" w:cs="Arial"/>
        <w:i/>
        <w:sz w:val="18"/>
        <w:szCs w:val="18"/>
      </w:rPr>
      <w:tab/>
      <w:t>paraaf 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135" w:rsidRDefault="00B63135" w:rsidP="00F91269">
      <w:pPr>
        <w:spacing w:after="0" w:line="240" w:lineRule="auto"/>
      </w:pPr>
      <w:r>
        <w:separator/>
      </w:r>
    </w:p>
  </w:footnote>
  <w:footnote w:type="continuationSeparator" w:id="0">
    <w:p w:rsidR="00B63135" w:rsidRDefault="00B63135" w:rsidP="00F91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B50D0"/>
    <w:multiLevelType w:val="hybridMultilevel"/>
    <w:tmpl w:val="05909EE0"/>
    <w:lvl w:ilvl="0" w:tplc="F9EEC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5B"/>
    <w:rsid w:val="00147054"/>
    <w:rsid w:val="002714E6"/>
    <w:rsid w:val="00447266"/>
    <w:rsid w:val="004501BA"/>
    <w:rsid w:val="004F0077"/>
    <w:rsid w:val="0057265B"/>
    <w:rsid w:val="008177E4"/>
    <w:rsid w:val="009A2C0C"/>
    <w:rsid w:val="009B1D85"/>
    <w:rsid w:val="00A93AA1"/>
    <w:rsid w:val="00B63135"/>
    <w:rsid w:val="00C8003F"/>
    <w:rsid w:val="00D919F5"/>
    <w:rsid w:val="00F9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DD35A-A0F4-41B7-BAD8-61DDB252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7265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501B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9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1269"/>
  </w:style>
  <w:style w:type="paragraph" w:styleId="Voettekst">
    <w:name w:val="footer"/>
    <w:basedOn w:val="Standaard"/>
    <w:link w:val="VoettekstChar"/>
    <w:uiPriority w:val="99"/>
    <w:unhideWhenUsed/>
    <w:rsid w:val="00F9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1269"/>
  </w:style>
  <w:style w:type="table" w:styleId="Tabelraster">
    <w:name w:val="Table Grid"/>
    <w:basedOn w:val="Standaardtabel"/>
    <w:uiPriority w:val="39"/>
    <w:rsid w:val="00A9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3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4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2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7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0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5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04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10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8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36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8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4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0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32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70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7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4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0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2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4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2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2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9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3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0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6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34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6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1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94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6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4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6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5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2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2777</Words>
  <Characters>15275</Characters>
  <Application>Microsoft Office Word</Application>
  <DocSecurity>0</DocSecurity>
  <Lines>127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Manders</dc:creator>
  <cp:keywords/>
  <dc:description/>
  <cp:lastModifiedBy>Dennis Buchholtz</cp:lastModifiedBy>
  <cp:revision>2</cp:revision>
  <dcterms:created xsi:type="dcterms:W3CDTF">2020-09-25T10:39:00Z</dcterms:created>
  <dcterms:modified xsi:type="dcterms:W3CDTF">2020-09-25T10:39:00Z</dcterms:modified>
</cp:coreProperties>
</file>